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DB1E7" w14:textId="1F3F24FB" w:rsidR="00E17936" w:rsidRPr="00314451" w:rsidRDefault="00E17936" w:rsidP="00E17936">
      <w:pPr>
        <w:widowControl w:val="0"/>
        <w:spacing w:line="400" w:lineRule="exact"/>
        <w:ind w:left="0" w:right="0" w:firstLine="0"/>
        <w:jc w:val="center"/>
        <w:rPr>
          <w:rFonts w:ascii="標楷體" w:eastAsia="標楷體" w:hAnsi="標楷體" w:cs="Times New Roman"/>
          <w:b/>
          <w:kern w:val="2"/>
          <w:sz w:val="20"/>
        </w:rPr>
      </w:pPr>
      <w:r w:rsidRPr="00314451">
        <w:rPr>
          <w:rFonts w:ascii="標楷體" w:eastAsia="標楷體" w:hAnsi="標楷體" w:cs="Times New Roman" w:hint="eastAsia"/>
          <w:b/>
          <w:kern w:val="2"/>
          <w:sz w:val="32"/>
          <w:szCs w:val="32"/>
        </w:rPr>
        <w:t>桃園市</w:t>
      </w:r>
      <w:r w:rsidRPr="00C26243">
        <w:rPr>
          <w:rFonts w:ascii="標楷體" w:eastAsia="標楷體" w:hAnsi="標楷體" w:cs="Times New Roman" w:hint="eastAsia"/>
          <w:b/>
          <w:kern w:val="2"/>
          <w:sz w:val="32"/>
          <w:szCs w:val="32"/>
        </w:rPr>
        <w:t>1</w:t>
      </w:r>
      <w:r w:rsidRPr="00C26243">
        <w:rPr>
          <w:rFonts w:ascii="標楷體" w:eastAsia="標楷體" w:hAnsi="標楷體" w:cs="Times New Roman"/>
          <w:b/>
          <w:kern w:val="2"/>
          <w:sz w:val="32"/>
          <w:szCs w:val="32"/>
        </w:rPr>
        <w:t>10</w:t>
      </w:r>
      <w:r w:rsidRPr="00314451">
        <w:rPr>
          <w:rFonts w:ascii="標楷體" w:eastAsia="標楷體" w:hAnsi="標楷體" w:cs="Times New Roman" w:hint="eastAsia"/>
          <w:b/>
          <w:kern w:val="2"/>
          <w:sz w:val="32"/>
          <w:szCs w:val="32"/>
        </w:rPr>
        <w:t>學年度</w:t>
      </w:r>
      <w:r w:rsidRPr="0069103F">
        <w:rPr>
          <w:rFonts w:ascii="標楷體" w:eastAsia="標楷體" w:hAnsi="標楷體" w:cs="Times New Roman" w:hint="eastAsia"/>
          <w:b/>
          <w:kern w:val="2"/>
          <w:sz w:val="32"/>
          <w:szCs w:val="32"/>
        </w:rPr>
        <w:t>桃園市客語師資儲備</w:t>
      </w:r>
      <w:r w:rsidRPr="00314451">
        <w:rPr>
          <w:rFonts w:ascii="標楷體" w:eastAsia="標楷體" w:hAnsi="標楷體" w:cs="Times New Roman" w:hint="eastAsia"/>
          <w:b/>
          <w:kern w:val="2"/>
          <w:sz w:val="32"/>
          <w:szCs w:val="32"/>
        </w:rPr>
        <w:t>計畫</w:t>
      </w:r>
    </w:p>
    <w:p w14:paraId="276EA5F7" w14:textId="77777777" w:rsidR="00540C02" w:rsidRPr="00314451" w:rsidRDefault="00E17936" w:rsidP="00E17936">
      <w:pPr>
        <w:widowControl w:val="0"/>
        <w:autoSpaceDE w:val="0"/>
        <w:autoSpaceDN w:val="0"/>
        <w:snapToGrid w:val="0"/>
        <w:ind w:leftChars="-177" w:left="-389" w:rightChars="-142" w:right="-312" w:firstLine="0"/>
        <w:jc w:val="center"/>
        <w:rPr>
          <w:rFonts w:ascii="標楷體" w:eastAsia="標楷體" w:hAnsi="標楷體" w:cs="Times New Roman"/>
          <w:b/>
          <w:kern w:val="2"/>
          <w:sz w:val="28"/>
          <w:szCs w:val="28"/>
        </w:rPr>
      </w:pPr>
      <w:r w:rsidRPr="00994D3C">
        <w:rPr>
          <w:rFonts w:ascii="標楷體" w:eastAsia="標楷體" w:hAnsi="標楷體" w:hint="eastAsia"/>
          <w:b/>
          <w:color w:val="000000"/>
          <w:sz w:val="32"/>
          <w:szCs w:val="32"/>
        </w:rPr>
        <w:t xml:space="preserve"> </w:t>
      </w:r>
      <w:r w:rsidR="00540C02" w:rsidRPr="00994D3C">
        <w:rPr>
          <w:rFonts w:ascii="標楷體" w:eastAsia="標楷體" w:hAnsi="標楷體" w:hint="eastAsia"/>
          <w:b/>
          <w:color w:val="000000"/>
          <w:sz w:val="32"/>
          <w:szCs w:val="32"/>
        </w:rPr>
        <w:t>(</w:t>
      </w:r>
      <w:r w:rsidR="00540C02">
        <w:rPr>
          <w:rFonts w:ascii="標楷體" w:eastAsia="標楷體" w:hAnsi="標楷體" w:hint="eastAsia"/>
          <w:b/>
          <w:color w:val="000000"/>
          <w:sz w:val="32"/>
          <w:szCs w:val="32"/>
        </w:rPr>
        <w:t>客</w:t>
      </w:r>
      <w:r w:rsidR="00540C02" w:rsidRPr="00994D3C">
        <w:rPr>
          <w:rFonts w:ascii="標楷體" w:eastAsia="標楷體" w:hAnsi="標楷體" w:hint="eastAsia"/>
          <w:b/>
          <w:color w:val="000000"/>
          <w:sz w:val="32"/>
          <w:szCs w:val="32"/>
        </w:rPr>
        <w:t>語認證專修班</w:t>
      </w:r>
      <w:r w:rsidR="00C26243">
        <w:rPr>
          <w:rFonts w:ascii="標楷體" w:eastAsia="標楷體" w:hAnsi="標楷體" w:hint="eastAsia"/>
          <w:b/>
          <w:color w:val="000000"/>
          <w:sz w:val="32"/>
          <w:szCs w:val="32"/>
        </w:rPr>
        <w:t>-</w:t>
      </w:r>
      <w:r w:rsidR="00DC6449">
        <w:rPr>
          <w:rFonts w:ascii="標楷體" w:eastAsia="標楷體" w:hAnsi="標楷體" w:hint="eastAsia"/>
          <w:b/>
          <w:color w:val="000000"/>
          <w:sz w:val="32"/>
          <w:szCs w:val="32"/>
        </w:rPr>
        <w:t>瑞原國中</w:t>
      </w:r>
      <w:r w:rsidR="00C26243">
        <w:rPr>
          <w:rFonts w:ascii="標楷體" w:eastAsia="標楷體" w:hAnsi="標楷體" w:hint="eastAsia"/>
          <w:b/>
          <w:color w:val="000000"/>
          <w:sz w:val="32"/>
          <w:szCs w:val="32"/>
        </w:rPr>
        <w:t>場</w:t>
      </w:r>
      <w:r w:rsidR="00540C02" w:rsidRPr="00994D3C">
        <w:rPr>
          <w:rFonts w:ascii="標楷體" w:eastAsia="標楷體" w:hAnsi="標楷體" w:hint="eastAsia"/>
          <w:b/>
          <w:color w:val="000000"/>
          <w:sz w:val="32"/>
          <w:szCs w:val="32"/>
        </w:rPr>
        <w:t>)</w:t>
      </w:r>
    </w:p>
    <w:p w14:paraId="5AE1AD4D" w14:textId="77777777" w:rsidR="00540C02" w:rsidRPr="00314451" w:rsidRDefault="00540C02" w:rsidP="00540C02">
      <w:pPr>
        <w:widowControl w:val="0"/>
        <w:numPr>
          <w:ilvl w:val="0"/>
          <w:numId w:val="2"/>
        </w:numPr>
        <w:adjustRightInd w:val="0"/>
        <w:snapToGrid w:val="0"/>
        <w:spacing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依據</w:t>
      </w:r>
    </w:p>
    <w:p w14:paraId="1EC24222" w14:textId="77777777" w:rsidR="00540C02" w:rsidRPr="00314451" w:rsidRDefault="00540C02" w:rsidP="00540C02">
      <w:pPr>
        <w:widowControl w:val="0"/>
        <w:numPr>
          <w:ilvl w:val="0"/>
          <w:numId w:val="4"/>
        </w:numPr>
        <w:adjustRightInd w:val="0"/>
        <w:snapToGrid w:val="0"/>
        <w:spacing w:beforeLines="50" w:before="180"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教育部國民及學前教育署推動國民小學及國民中學本土教育補助要點</w:t>
      </w:r>
      <w:r w:rsidRPr="00314451">
        <w:rPr>
          <w:rFonts w:ascii="Times New Roman" w:eastAsia="標楷體" w:hAnsi="Times New Roman" w:cs="Times New Roman" w:hint="eastAsia"/>
          <w:kern w:val="2"/>
          <w:sz w:val="24"/>
          <w:szCs w:val="24"/>
        </w:rPr>
        <w:t>。</w:t>
      </w:r>
    </w:p>
    <w:p w14:paraId="1D6FE00E" w14:textId="77777777" w:rsidR="00540C02" w:rsidRDefault="00BC6463"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桃園市教育局</w:t>
      </w:r>
      <w:r w:rsidRPr="00BC6463">
        <w:rPr>
          <w:rFonts w:ascii="標楷體" w:eastAsia="標楷體" w:hAnsi="標楷體"/>
          <w:sz w:val="24"/>
          <w:szCs w:val="24"/>
        </w:rPr>
        <w:t>桃教中字第1100078148號</w:t>
      </w:r>
      <w:r w:rsidR="00540C02" w:rsidRPr="00BC6463">
        <w:rPr>
          <w:rFonts w:ascii="Times New Roman" w:eastAsia="標楷體" w:hAnsi="Times New Roman" w:cs="Times New Roman" w:hint="eastAsia"/>
          <w:kern w:val="2"/>
          <w:sz w:val="24"/>
          <w:szCs w:val="24"/>
        </w:rPr>
        <w:t>函</w:t>
      </w:r>
      <w:r w:rsidR="00540C02">
        <w:rPr>
          <w:rFonts w:ascii="Times New Roman" w:eastAsia="標楷體" w:hAnsi="Times New Roman" w:cs="Times New Roman" w:hint="eastAsia"/>
          <w:kern w:val="2"/>
          <w:sz w:val="24"/>
          <w:szCs w:val="24"/>
        </w:rPr>
        <w:t>辦理。</w:t>
      </w:r>
    </w:p>
    <w:p w14:paraId="67F33A6C" w14:textId="77777777" w:rsidR="00540C02" w:rsidRPr="00314451" w:rsidRDefault="00540C02"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 xml:space="preserve"> </w:t>
      </w:r>
      <w:r w:rsidRPr="0003085C">
        <w:rPr>
          <w:rFonts w:ascii="Times New Roman" w:eastAsia="標楷體" w:hAnsi="Times New Roman" w:cs="Times New Roman" w:hint="eastAsia"/>
          <w:kern w:val="2"/>
          <w:sz w:val="24"/>
          <w:szCs w:val="24"/>
        </w:rPr>
        <w:t>110</w:t>
      </w:r>
      <w:r w:rsidRPr="0003085C">
        <w:rPr>
          <w:rFonts w:ascii="Times New Roman" w:eastAsia="標楷體" w:hAnsi="Times New Roman" w:cs="Times New Roman" w:hint="eastAsia"/>
          <w:kern w:val="2"/>
          <w:sz w:val="24"/>
          <w:szCs w:val="24"/>
        </w:rPr>
        <w:t>學年度精進教學品質計畫各推動策略項下行動方案</w:t>
      </w:r>
      <w:r>
        <w:rPr>
          <w:rFonts w:ascii="Times New Roman" w:eastAsia="標楷體" w:hAnsi="Times New Roman" w:cs="Times New Roman" w:hint="eastAsia"/>
          <w:kern w:val="2"/>
          <w:sz w:val="24"/>
          <w:szCs w:val="24"/>
        </w:rPr>
        <w:t>。</w:t>
      </w:r>
    </w:p>
    <w:p w14:paraId="79152A0E"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目標</w:t>
      </w:r>
    </w:p>
    <w:p w14:paraId="3BFB5FB6" w14:textId="77777777" w:rsidR="00540C02" w:rsidRPr="00994CA9" w:rsidRDefault="00540C02" w:rsidP="00994CA9">
      <w:pPr>
        <w:widowControl w:val="0"/>
        <w:numPr>
          <w:ilvl w:val="0"/>
          <w:numId w:val="5"/>
        </w:numPr>
        <w:spacing w:beforeLines="50" w:before="180"/>
        <w:ind w:right="0" w:hanging="251"/>
        <w:rPr>
          <w:rFonts w:ascii="Times New Roman" w:eastAsia="標楷體" w:hAnsi="Times New Roman" w:cs="Times New Roman"/>
          <w:b/>
          <w:kern w:val="2"/>
          <w:sz w:val="28"/>
          <w:szCs w:val="28"/>
        </w:rPr>
      </w:pPr>
      <w:bookmarkStart w:id="0" w:name="_Hlk60240493"/>
      <w:r w:rsidRPr="00314451">
        <w:rPr>
          <w:rFonts w:ascii="Times New Roman" w:eastAsia="標楷體" w:hAnsi="Times New Roman" w:cs="Times New Roman" w:hint="eastAsia"/>
          <w:kern w:val="2"/>
          <w:sz w:val="24"/>
          <w:szCs w:val="24"/>
        </w:rPr>
        <w:t>減緩</w:t>
      </w:r>
      <w:r w:rsidRPr="00314451">
        <w:rPr>
          <w:rFonts w:ascii="Times New Roman" w:eastAsia="標楷體" w:hAnsi="Times New Roman" w:cs="Times New Roman"/>
          <w:kern w:val="2"/>
          <w:sz w:val="24"/>
          <w:szCs w:val="24"/>
        </w:rPr>
        <w:t>111</w:t>
      </w:r>
      <w:r w:rsidRPr="00314451">
        <w:rPr>
          <w:rFonts w:ascii="Times New Roman" w:eastAsia="標楷體" w:hAnsi="Times New Roman" w:cs="Times New Roman" w:hint="eastAsia"/>
          <w:kern w:val="2"/>
          <w:sz w:val="24"/>
          <w:szCs w:val="24"/>
        </w:rPr>
        <w:t>學年度本土語文</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客語</w:t>
      </w:r>
      <w:r w:rsidRPr="00314451">
        <w:rPr>
          <w:rFonts w:ascii="Times New Roman" w:eastAsia="標楷體" w:hAnsi="Times New Roman" w:cs="Times New Roman" w:hint="eastAsia"/>
          <w:kern w:val="2"/>
          <w:sz w:val="24"/>
          <w:szCs w:val="24"/>
        </w:rPr>
        <w:t>)</w:t>
      </w:r>
      <w:r w:rsidR="00994CA9">
        <w:rPr>
          <w:rFonts w:ascii="Times New Roman" w:eastAsia="標楷體" w:hAnsi="Times New Roman" w:cs="Times New Roman" w:hint="eastAsia"/>
          <w:kern w:val="2"/>
          <w:sz w:val="24"/>
          <w:szCs w:val="24"/>
        </w:rPr>
        <w:t>納入國中</w:t>
      </w:r>
      <w:r w:rsidRPr="00314451">
        <w:rPr>
          <w:rFonts w:ascii="Times New Roman" w:eastAsia="標楷體" w:hAnsi="Times New Roman" w:cs="Times New Roman" w:hint="eastAsia"/>
          <w:kern w:val="2"/>
          <w:sz w:val="24"/>
          <w:szCs w:val="24"/>
        </w:rPr>
        <w:t>課程後，預計產生的師資短缺</w:t>
      </w:r>
      <w:r w:rsidRPr="00994CA9">
        <w:rPr>
          <w:rFonts w:ascii="Times New Roman" w:eastAsia="標楷體" w:hAnsi="Times New Roman" w:cs="Times New Roman" w:hint="eastAsia"/>
          <w:kern w:val="2"/>
          <w:sz w:val="24"/>
          <w:szCs w:val="24"/>
        </w:rPr>
        <w:t>現象。</w:t>
      </w:r>
    </w:p>
    <w:p w14:paraId="35939013" w14:textId="77777777" w:rsidR="00540C02" w:rsidRPr="00314451"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增</w:t>
      </w:r>
      <w:r>
        <w:rPr>
          <w:rFonts w:ascii="Times New Roman" w:eastAsia="標楷體" w:hAnsi="Times New Roman" w:cs="Times New Roman" w:hint="eastAsia"/>
          <w:kern w:val="2"/>
          <w:sz w:val="24"/>
          <w:szCs w:val="24"/>
        </w:rPr>
        <w:t>加現職教師通過客語認證人數，提升現職教師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教學能力。</w:t>
      </w:r>
    </w:p>
    <w:p w14:paraId="790B0343" w14:textId="77777777" w:rsidR="00540C02" w:rsidRPr="000255FA"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認證通過中高級人數，落實專業教學。</w:t>
      </w:r>
    </w:p>
    <w:p w14:paraId="368923CA" w14:textId="77777777" w:rsidR="00540C02" w:rsidRPr="000255FA" w:rsidRDefault="00540C02" w:rsidP="00540C02">
      <w:pPr>
        <w:widowControl w:val="0"/>
        <w:numPr>
          <w:ilvl w:val="0"/>
          <w:numId w:val="5"/>
        </w:numPr>
        <w:ind w:right="0" w:hanging="251"/>
        <w:rPr>
          <w:rFonts w:ascii="Times New Roman" w:eastAsia="標楷體" w:hAnsi="Times New Roman" w:cs="Times New Roman"/>
          <w:kern w:val="2"/>
          <w:sz w:val="24"/>
          <w:szCs w:val="24"/>
        </w:rPr>
      </w:pPr>
      <w:r w:rsidRPr="000255FA">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現職教師對客語文字系統的聽說讀寫能力。</w:t>
      </w:r>
    </w:p>
    <w:bookmarkEnd w:id="0"/>
    <w:p w14:paraId="462EDF5D"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辦理單位</w:t>
      </w:r>
    </w:p>
    <w:p w14:paraId="0F3BCA9B" w14:textId="77777777" w:rsidR="00540C02" w:rsidRPr="0009044A" w:rsidRDefault="00540C02" w:rsidP="00540C02">
      <w:pPr>
        <w:widowControl w:val="0"/>
        <w:numPr>
          <w:ilvl w:val="0"/>
          <w:numId w:val="3"/>
        </w:numPr>
        <w:adjustRightInd w:val="0"/>
        <w:snapToGrid w:val="0"/>
        <w:spacing w:beforeLines="50" w:before="180"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指導單位：</w:t>
      </w:r>
      <w:r w:rsidRPr="0009044A">
        <w:rPr>
          <w:rFonts w:ascii="Times New Roman" w:eastAsia="標楷體" w:hAnsi="Times New Roman" w:cs="Times New Roman" w:hint="eastAsia"/>
          <w:kern w:val="2"/>
          <w:sz w:val="24"/>
          <w:szCs w:val="24"/>
        </w:rPr>
        <w:t>教育部、桃園市</w:t>
      </w:r>
      <w:r w:rsidRPr="0009044A">
        <w:rPr>
          <w:rFonts w:ascii="Times New Roman" w:eastAsia="標楷體" w:hAnsi="Times New Roman" w:cs="Times New Roman"/>
          <w:kern w:val="2"/>
          <w:sz w:val="24"/>
          <w:szCs w:val="24"/>
        </w:rPr>
        <w:t>政府</w:t>
      </w:r>
      <w:r w:rsidRPr="0009044A">
        <w:rPr>
          <w:rFonts w:ascii="Times New Roman" w:eastAsia="標楷體" w:hAnsi="Times New Roman" w:cs="Times New Roman" w:hint="eastAsia"/>
          <w:kern w:val="2"/>
          <w:sz w:val="24"/>
          <w:szCs w:val="24"/>
        </w:rPr>
        <w:t>教育局</w:t>
      </w:r>
    </w:p>
    <w:p w14:paraId="03D84B4B" w14:textId="77777777" w:rsidR="00540C02" w:rsidRPr="0009044A"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主辦單位：</w:t>
      </w:r>
      <w:r w:rsidR="00573323" w:rsidRPr="0009044A">
        <w:rPr>
          <w:rFonts w:ascii="Times New Roman" w:eastAsia="標楷體" w:hAnsi="Times New Roman" w:cs="Times New Roman" w:hint="eastAsia"/>
          <w:kern w:val="2"/>
          <w:sz w:val="24"/>
          <w:szCs w:val="24"/>
        </w:rPr>
        <w:t>桃園市立同德國民中學。</w:t>
      </w:r>
    </w:p>
    <w:p w14:paraId="1BCD2B74" w14:textId="77777777" w:rsidR="0009044A" w:rsidRPr="0009044A" w:rsidRDefault="0009044A"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承辦單位：</w:t>
      </w:r>
      <w:r w:rsidRPr="0009044A">
        <w:rPr>
          <w:rFonts w:ascii="Times New Roman" w:eastAsia="標楷體" w:hAnsi="Times New Roman" w:cs="Times New Roman" w:hint="eastAsia"/>
          <w:kern w:val="2"/>
          <w:sz w:val="24"/>
          <w:szCs w:val="24"/>
        </w:rPr>
        <w:t>桃園市立同德國民中學。</w:t>
      </w:r>
    </w:p>
    <w:p w14:paraId="2908C541" w14:textId="77777777" w:rsidR="00540C02" w:rsidRPr="0009044A" w:rsidRDefault="0009044A"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hint="eastAsia"/>
          <w:kern w:val="2"/>
          <w:sz w:val="24"/>
          <w:szCs w:val="24"/>
        </w:rPr>
        <w:t>協辦單位</w:t>
      </w:r>
      <w:r w:rsidRPr="0009044A">
        <w:rPr>
          <w:rFonts w:ascii="Times New Roman" w:eastAsia="標楷體" w:hAnsi="Times New Roman" w:cs="Times New Roman"/>
          <w:kern w:val="2"/>
          <w:sz w:val="24"/>
          <w:szCs w:val="24"/>
        </w:rPr>
        <w:t>：</w:t>
      </w:r>
      <w:r w:rsidR="00540C02" w:rsidRPr="0009044A">
        <w:rPr>
          <w:rFonts w:ascii="Times New Roman" w:eastAsia="標楷體" w:hAnsi="Times New Roman" w:cs="Times New Roman" w:hint="eastAsia"/>
          <w:kern w:val="2"/>
          <w:sz w:val="24"/>
          <w:szCs w:val="24"/>
        </w:rPr>
        <w:t>桃園市立</w:t>
      </w:r>
      <w:r w:rsidR="006B6DFA" w:rsidRPr="0009044A">
        <w:rPr>
          <w:rFonts w:ascii="Times New Roman" w:eastAsia="標楷體" w:hAnsi="Times New Roman" w:cs="Times New Roman" w:hint="eastAsia"/>
          <w:kern w:val="2"/>
          <w:sz w:val="24"/>
          <w:szCs w:val="24"/>
        </w:rPr>
        <w:t>瑞原</w:t>
      </w:r>
      <w:r w:rsidR="00540C02" w:rsidRPr="0009044A">
        <w:rPr>
          <w:rFonts w:ascii="Times New Roman" w:eastAsia="標楷體" w:hAnsi="Times New Roman" w:cs="Times New Roman" w:hint="eastAsia"/>
          <w:kern w:val="2"/>
          <w:sz w:val="24"/>
          <w:szCs w:val="24"/>
        </w:rPr>
        <w:t>國民中學。</w:t>
      </w:r>
    </w:p>
    <w:p w14:paraId="5084065C"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辦理日期及地點</w:t>
      </w:r>
    </w:p>
    <w:p w14:paraId="73F4D6A7" w14:textId="77777777" w:rsidR="00540C02" w:rsidRPr="00994CA9" w:rsidRDefault="00540C02" w:rsidP="00994CA9">
      <w:pPr>
        <w:widowControl w:val="0"/>
        <w:numPr>
          <w:ilvl w:val="1"/>
          <w:numId w:val="1"/>
        </w:numPr>
        <w:adjustRightInd w:val="0"/>
        <w:snapToGrid w:val="0"/>
        <w:spacing w:beforeLines="50" w:before="180" w:line="276" w:lineRule="auto"/>
        <w:ind w:left="1134" w:right="0" w:hanging="425"/>
        <w:rPr>
          <w:rFonts w:ascii="Times New Roman" w:eastAsia="標楷體" w:hAnsi="Times New Roman" w:cs="Times New Roman"/>
          <w:kern w:val="2"/>
          <w:sz w:val="24"/>
          <w:szCs w:val="24"/>
        </w:rPr>
      </w:pPr>
      <w:r w:rsidRPr="0009044A">
        <w:rPr>
          <w:rFonts w:ascii="Times New Roman" w:eastAsia="標楷體" w:hAnsi="Times New Roman" w:cs="Times New Roman" w:hint="eastAsia"/>
          <w:kern w:val="2"/>
          <w:sz w:val="24"/>
          <w:szCs w:val="24"/>
        </w:rPr>
        <w:t>辦理日期：</w:t>
      </w:r>
      <w:r w:rsidR="00994CA9" w:rsidRPr="0009044A">
        <w:rPr>
          <w:rFonts w:ascii="Times New Roman" w:eastAsia="標楷體" w:hAnsi="Times New Roman" w:cs="Times New Roman" w:hint="eastAsia"/>
          <w:kern w:val="2"/>
          <w:sz w:val="24"/>
          <w:szCs w:val="24"/>
        </w:rPr>
        <w:t xml:space="preserve"> </w:t>
      </w:r>
      <w:r w:rsidRPr="00AC20C3">
        <w:rPr>
          <w:rFonts w:ascii="Times New Roman" w:eastAsia="標楷體" w:hAnsi="Times New Roman" w:cs="Times New Roman" w:hint="eastAsia"/>
          <w:kern w:val="2"/>
          <w:sz w:val="24"/>
          <w:szCs w:val="24"/>
        </w:rPr>
        <w:t>1</w:t>
      </w:r>
      <w:r w:rsidRPr="00AC20C3">
        <w:rPr>
          <w:rFonts w:ascii="Times New Roman" w:eastAsia="標楷體" w:hAnsi="Times New Roman" w:cs="Times New Roman"/>
          <w:kern w:val="2"/>
          <w:sz w:val="24"/>
          <w:szCs w:val="24"/>
        </w:rPr>
        <w:t>1</w:t>
      </w:r>
      <w:r w:rsidR="00E17936" w:rsidRPr="00AC20C3">
        <w:rPr>
          <w:rFonts w:ascii="Times New Roman" w:eastAsia="標楷體" w:hAnsi="Times New Roman" w:cs="Times New Roman" w:hint="eastAsia"/>
          <w:kern w:val="2"/>
          <w:sz w:val="24"/>
          <w:szCs w:val="24"/>
        </w:rPr>
        <w:t>1</w:t>
      </w:r>
      <w:r w:rsidRPr="00AC20C3">
        <w:rPr>
          <w:rFonts w:ascii="Times New Roman" w:eastAsia="標楷體" w:hAnsi="Times New Roman" w:cs="Times New Roman" w:hint="eastAsia"/>
          <w:kern w:val="2"/>
          <w:sz w:val="24"/>
          <w:szCs w:val="24"/>
        </w:rPr>
        <w:t>年</w:t>
      </w:r>
      <w:r w:rsidR="00C76153" w:rsidRPr="00AC20C3">
        <w:rPr>
          <w:rFonts w:ascii="Times New Roman" w:eastAsia="標楷體" w:hAnsi="Times New Roman" w:cs="Times New Roman" w:hint="eastAsia"/>
          <w:kern w:val="2"/>
          <w:sz w:val="24"/>
          <w:szCs w:val="24"/>
        </w:rPr>
        <w:t>7</w:t>
      </w:r>
      <w:r w:rsidR="00C76153" w:rsidRPr="00AC20C3">
        <w:rPr>
          <w:rFonts w:ascii="Times New Roman" w:eastAsia="標楷體" w:hAnsi="Times New Roman" w:cs="Times New Roman" w:hint="eastAsia"/>
          <w:kern w:val="2"/>
          <w:sz w:val="24"/>
          <w:szCs w:val="24"/>
        </w:rPr>
        <w:t>月</w:t>
      </w:r>
      <w:r w:rsidR="00601CF6" w:rsidRPr="00AC20C3">
        <w:rPr>
          <w:rFonts w:ascii="Times New Roman" w:eastAsia="標楷體" w:hAnsi="Times New Roman" w:cs="Times New Roman" w:hint="eastAsia"/>
          <w:kern w:val="2"/>
          <w:sz w:val="24"/>
          <w:szCs w:val="24"/>
        </w:rPr>
        <w:t>1</w:t>
      </w:r>
      <w:r w:rsidR="000A0C0E" w:rsidRPr="00AC20C3">
        <w:rPr>
          <w:rFonts w:ascii="Times New Roman" w:eastAsia="標楷體" w:hAnsi="Times New Roman" w:cs="Times New Roman" w:hint="eastAsia"/>
          <w:kern w:val="2"/>
          <w:sz w:val="24"/>
          <w:szCs w:val="24"/>
        </w:rPr>
        <w:t>8</w:t>
      </w:r>
      <w:r w:rsidR="00C76153" w:rsidRPr="00AC20C3">
        <w:rPr>
          <w:rFonts w:ascii="Times New Roman" w:eastAsia="標楷體" w:hAnsi="Times New Roman" w:cs="Times New Roman" w:hint="eastAsia"/>
          <w:kern w:val="2"/>
          <w:sz w:val="24"/>
          <w:szCs w:val="24"/>
        </w:rPr>
        <w:t>日</w:t>
      </w:r>
      <w:r w:rsidRPr="00AC20C3">
        <w:rPr>
          <w:rFonts w:ascii="Times New Roman" w:eastAsia="標楷體" w:hAnsi="Times New Roman" w:cs="Times New Roman"/>
          <w:kern w:val="2"/>
          <w:sz w:val="24"/>
          <w:szCs w:val="24"/>
        </w:rPr>
        <w:t xml:space="preserve"> (</w:t>
      </w:r>
      <w:r w:rsidR="00C76153" w:rsidRPr="00AC20C3">
        <w:rPr>
          <w:rFonts w:ascii="Times New Roman" w:eastAsia="標楷體" w:hAnsi="Times New Roman" w:cs="Times New Roman" w:hint="eastAsia"/>
          <w:kern w:val="2"/>
          <w:sz w:val="24"/>
          <w:szCs w:val="24"/>
        </w:rPr>
        <w:t>星期</w:t>
      </w:r>
      <w:r w:rsidRPr="00AC20C3">
        <w:rPr>
          <w:rFonts w:ascii="Times New Roman" w:eastAsia="標楷體" w:hAnsi="Times New Roman" w:cs="Times New Roman"/>
          <w:kern w:val="2"/>
          <w:sz w:val="24"/>
          <w:szCs w:val="24"/>
        </w:rPr>
        <w:t>一</w:t>
      </w:r>
      <w:r w:rsidRPr="00AC20C3">
        <w:rPr>
          <w:rFonts w:ascii="Times New Roman" w:eastAsia="標楷體" w:hAnsi="Times New Roman" w:cs="Times New Roman"/>
          <w:kern w:val="2"/>
          <w:sz w:val="24"/>
          <w:szCs w:val="24"/>
        </w:rPr>
        <w:t>)</w:t>
      </w:r>
      <w:r w:rsidRPr="00AC20C3">
        <w:rPr>
          <w:rFonts w:ascii="Times New Roman" w:eastAsia="標楷體" w:hAnsi="Times New Roman" w:cs="Times New Roman"/>
          <w:kern w:val="2"/>
          <w:sz w:val="24"/>
          <w:szCs w:val="24"/>
        </w:rPr>
        <w:t>至</w:t>
      </w:r>
      <w:r w:rsidR="00C76153" w:rsidRPr="00AC20C3">
        <w:rPr>
          <w:rFonts w:ascii="Times New Roman" w:eastAsia="標楷體" w:hAnsi="Times New Roman" w:cs="Times New Roman" w:hint="eastAsia"/>
          <w:kern w:val="2"/>
          <w:sz w:val="24"/>
          <w:szCs w:val="24"/>
        </w:rPr>
        <w:t>7</w:t>
      </w:r>
      <w:r w:rsidR="00C76153" w:rsidRPr="00AC20C3">
        <w:rPr>
          <w:rFonts w:ascii="Times New Roman" w:eastAsia="標楷體" w:hAnsi="Times New Roman" w:cs="Times New Roman" w:hint="eastAsia"/>
          <w:kern w:val="2"/>
          <w:sz w:val="24"/>
          <w:szCs w:val="24"/>
        </w:rPr>
        <w:t>月</w:t>
      </w:r>
      <w:r w:rsidR="000A0C0E" w:rsidRPr="00AC20C3">
        <w:rPr>
          <w:rFonts w:ascii="Times New Roman" w:eastAsia="標楷體" w:hAnsi="Times New Roman" w:cs="Times New Roman" w:hint="eastAsia"/>
          <w:kern w:val="2"/>
          <w:sz w:val="24"/>
          <w:szCs w:val="24"/>
        </w:rPr>
        <w:t>22</w:t>
      </w:r>
      <w:r w:rsidR="00C76153" w:rsidRPr="00AC20C3">
        <w:rPr>
          <w:rFonts w:ascii="Times New Roman" w:eastAsia="標楷體" w:hAnsi="Times New Roman" w:cs="Times New Roman" w:hint="eastAsia"/>
          <w:kern w:val="2"/>
          <w:sz w:val="24"/>
          <w:szCs w:val="24"/>
        </w:rPr>
        <w:t>日</w:t>
      </w:r>
      <w:r w:rsidR="000A0C0E" w:rsidRPr="00AC20C3">
        <w:rPr>
          <w:rFonts w:ascii="Times New Roman" w:eastAsia="標楷體" w:hAnsi="Times New Roman" w:cs="Times New Roman"/>
          <w:kern w:val="2"/>
          <w:sz w:val="24"/>
          <w:szCs w:val="24"/>
        </w:rPr>
        <w:t xml:space="preserve"> </w:t>
      </w:r>
      <w:r w:rsidRPr="00AC20C3">
        <w:rPr>
          <w:rFonts w:ascii="Times New Roman" w:eastAsia="標楷體" w:hAnsi="Times New Roman" w:cs="Times New Roman"/>
          <w:kern w:val="2"/>
          <w:sz w:val="24"/>
          <w:szCs w:val="24"/>
        </w:rPr>
        <w:t>(</w:t>
      </w:r>
      <w:r w:rsidR="00C76153" w:rsidRPr="00AC20C3">
        <w:rPr>
          <w:rFonts w:ascii="Times New Roman" w:eastAsia="標楷體" w:hAnsi="Times New Roman" w:cs="Times New Roman" w:hint="eastAsia"/>
          <w:kern w:val="2"/>
          <w:sz w:val="24"/>
          <w:szCs w:val="24"/>
        </w:rPr>
        <w:t>星期</w:t>
      </w:r>
      <w:r w:rsidRPr="00AC20C3">
        <w:rPr>
          <w:rFonts w:ascii="Times New Roman" w:eastAsia="標楷體" w:hAnsi="Times New Roman" w:cs="Times New Roman" w:hint="eastAsia"/>
          <w:kern w:val="2"/>
          <w:sz w:val="24"/>
          <w:szCs w:val="24"/>
        </w:rPr>
        <w:t>五</w:t>
      </w:r>
      <w:r w:rsidRPr="00AC20C3">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，共</w:t>
      </w:r>
      <w:r w:rsidRPr="0009044A">
        <w:rPr>
          <w:rFonts w:ascii="Times New Roman" w:eastAsia="標楷體" w:hAnsi="Times New Roman" w:cs="Times New Roman"/>
          <w:kern w:val="2"/>
          <w:sz w:val="24"/>
          <w:szCs w:val="24"/>
        </w:rPr>
        <w:t>5</w:t>
      </w:r>
      <w:r w:rsidRPr="0009044A">
        <w:rPr>
          <w:rFonts w:ascii="Times New Roman" w:eastAsia="標楷體" w:hAnsi="Times New Roman" w:cs="Times New Roman" w:hint="eastAsia"/>
          <w:kern w:val="2"/>
          <w:sz w:val="24"/>
          <w:szCs w:val="24"/>
        </w:rPr>
        <w:t>日</w:t>
      </w:r>
      <w:r w:rsidRPr="00994CA9">
        <w:rPr>
          <w:rFonts w:ascii="Times New Roman" w:eastAsia="標楷體" w:hAnsi="Times New Roman" w:cs="Times New Roman" w:hint="eastAsia"/>
          <w:kern w:val="2"/>
          <w:sz w:val="24"/>
          <w:szCs w:val="24"/>
        </w:rPr>
        <w:t>3</w:t>
      </w:r>
      <w:r w:rsidRPr="00994CA9">
        <w:rPr>
          <w:rFonts w:ascii="Times New Roman" w:eastAsia="標楷體" w:hAnsi="Times New Roman" w:cs="Times New Roman"/>
          <w:kern w:val="2"/>
          <w:sz w:val="24"/>
          <w:szCs w:val="24"/>
        </w:rPr>
        <w:t>0</w:t>
      </w:r>
      <w:r w:rsidRPr="00994CA9">
        <w:rPr>
          <w:rFonts w:ascii="Times New Roman" w:eastAsia="標楷體" w:hAnsi="Times New Roman" w:cs="Times New Roman" w:hint="eastAsia"/>
          <w:kern w:val="2"/>
          <w:sz w:val="24"/>
          <w:szCs w:val="24"/>
        </w:rPr>
        <w:t>小時。</w:t>
      </w:r>
    </w:p>
    <w:p w14:paraId="12DBBFB4" w14:textId="77777777" w:rsidR="00540C02" w:rsidRPr="0009044A" w:rsidRDefault="00540C02" w:rsidP="00540C02">
      <w:pPr>
        <w:widowControl w:val="0"/>
        <w:numPr>
          <w:ilvl w:val="1"/>
          <w:numId w:val="1"/>
        </w:numPr>
        <w:adjustRightInd w:val="0"/>
        <w:snapToGrid w:val="0"/>
        <w:spacing w:line="276" w:lineRule="auto"/>
        <w:ind w:left="1134" w:right="0" w:hanging="425"/>
        <w:rPr>
          <w:rFonts w:ascii="Times New Roman" w:eastAsia="標楷體" w:hAnsi="Times New Roman" w:cs="Times New Roman"/>
          <w:b/>
          <w:kern w:val="2"/>
          <w:sz w:val="28"/>
          <w:szCs w:val="28"/>
        </w:rPr>
      </w:pPr>
      <w:r w:rsidRPr="0009044A">
        <w:rPr>
          <w:rFonts w:ascii="Times New Roman" w:eastAsia="標楷體" w:hAnsi="Times New Roman" w:cs="Times New Roman" w:hint="eastAsia"/>
          <w:kern w:val="2"/>
          <w:sz w:val="24"/>
          <w:szCs w:val="24"/>
        </w:rPr>
        <w:t>辦理地點：桃園市立</w:t>
      </w:r>
      <w:r w:rsidR="00651F9A" w:rsidRPr="0009044A">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r w:rsidR="00651F9A" w:rsidRPr="0009044A">
        <w:rPr>
          <w:rFonts w:ascii="Times New Roman" w:eastAsia="標楷體" w:hAnsi="Times New Roman" w:cs="Times New Roman" w:hint="eastAsia"/>
          <w:kern w:val="2"/>
          <w:sz w:val="24"/>
          <w:szCs w:val="24"/>
        </w:rPr>
        <w:t>二</w:t>
      </w:r>
      <w:r w:rsidRPr="0009044A">
        <w:rPr>
          <w:rFonts w:ascii="Times New Roman" w:eastAsia="標楷體" w:hAnsi="Times New Roman" w:cs="Times New Roman" w:hint="eastAsia"/>
          <w:kern w:val="2"/>
          <w:sz w:val="24"/>
          <w:szCs w:val="24"/>
        </w:rPr>
        <w:t>樓會議室。</w:t>
      </w:r>
    </w:p>
    <w:p w14:paraId="135619C3"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參加對象與人數</w:t>
      </w:r>
    </w:p>
    <w:p w14:paraId="6926F83F" w14:textId="77777777" w:rsidR="00540C02" w:rsidRPr="00314451" w:rsidRDefault="00540C02" w:rsidP="00540C02">
      <w:pPr>
        <w:widowControl w:val="0"/>
        <w:numPr>
          <w:ilvl w:val="0"/>
          <w:numId w:val="6"/>
        </w:numPr>
        <w:adjustRightInd w:val="0"/>
        <w:snapToGrid w:val="0"/>
        <w:spacing w:beforeLines="50" w:before="180" w:line="276" w:lineRule="auto"/>
        <w:ind w:left="1418" w:right="0" w:hanging="709"/>
        <w:rPr>
          <w:rFonts w:ascii="標楷體" w:eastAsia="標楷體" w:hAnsi="標楷體" w:cs="Times New Roman"/>
          <w:color w:val="000000" w:themeColor="text1"/>
          <w:kern w:val="2"/>
          <w:sz w:val="24"/>
          <w:szCs w:val="24"/>
        </w:rPr>
      </w:pPr>
      <w:r w:rsidRPr="00314451">
        <w:rPr>
          <w:rFonts w:ascii="標楷體" w:eastAsia="標楷體" w:hAnsi="標楷體" w:cs="Times New Roman" w:hint="eastAsia"/>
          <w:color w:val="000000" w:themeColor="text1"/>
          <w:kern w:val="2"/>
          <w:sz w:val="24"/>
          <w:szCs w:val="24"/>
        </w:rPr>
        <w:t>參加對象：</w:t>
      </w:r>
      <w:r>
        <w:rPr>
          <w:rFonts w:ascii="標楷體" w:eastAsia="標楷體" w:hAnsi="標楷體" w:cs="Times New Roman" w:hint="eastAsia"/>
          <w:color w:val="000000" w:themeColor="text1"/>
          <w:kern w:val="2"/>
          <w:sz w:val="24"/>
          <w:szCs w:val="24"/>
        </w:rPr>
        <w:t>本市具合格教師資格之教師(有教師證者)。</w:t>
      </w:r>
    </w:p>
    <w:p w14:paraId="170E81C0"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Pr>
          <w:rFonts w:ascii="標楷體" w:eastAsia="標楷體" w:hAnsi="標楷體" w:cs="Times New Roman" w:hint="eastAsia"/>
          <w:color w:val="000000" w:themeColor="text1"/>
          <w:kern w:val="2"/>
          <w:sz w:val="24"/>
          <w:szCs w:val="24"/>
        </w:rPr>
        <w:t>開班</w:t>
      </w:r>
      <w:r w:rsidRPr="00036355">
        <w:rPr>
          <w:rFonts w:ascii="標楷體" w:eastAsia="標楷體" w:hAnsi="標楷體" w:cs="Times New Roman" w:hint="eastAsia"/>
          <w:color w:val="000000" w:themeColor="text1"/>
          <w:kern w:val="2"/>
          <w:sz w:val="24"/>
          <w:szCs w:val="24"/>
        </w:rPr>
        <w:t>人數：</w:t>
      </w:r>
      <w:r>
        <w:rPr>
          <w:rFonts w:ascii="標楷體" w:eastAsia="標楷體" w:hAnsi="標楷體" w:cs="Times New Roman"/>
          <w:color w:val="000000" w:themeColor="text1"/>
          <w:kern w:val="2"/>
          <w:sz w:val="24"/>
          <w:szCs w:val="24"/>
        </w:rPr>
        <w:t>4</w:t>
      </w:r>
      <w:r w:rsidRPr="00036355">
        <w:rPr>
          <w:rFonts w:ascii="標楷體" w:eastAsia="標楷體" w:hAnsi="標楷體" w:cs="Times New Roman"/>
          <w:color w:val="000000" w:themeColor="text1"/>
          <w:kern w:val="2"/>
          <w:sz w:val="24"/>
          <w:szCs w:val="24"/>
        </w:rPr>
        <w:t>0</w:t>
      </w:r>
      <w:r w:rsidRPr="00036355">
        <w:rPr>
          <w:rFonts w:ascii="標楷體" w:eastAsia="標楷體" w:hAnsi="標楷體" w:cs="Times New Roman" w:hint="eastAsia"/>
          <w:color w:val="000000" w:themeColor="text1"/>
          <w:kern w:val="2"/>
          <w:sz w:val="24"/>
          <w:szCs w:val="24"/>
        </w:rPr>
        <w:t>名。</w:t>
      </w:r>
    </w:p>
    <w:p w14:paraId="229455B4" w14:textId="77777777" w:rsidR="00540C02" w:rsidRPr="003156F4"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3156F4">
        <w:rPr>
          <w:rFonts w:ascii="標楷體" w:eastAsia="標楷體" w:hAnsi="標楷體" w:cs="Times New Roman" w:hint="eastAsia"/>
          <w:color w:val="000000" w:themeColor="text1"/>
          <w:kern w:val="2"/>
          <w:sz w:val="24"/>
          <w:szCs w:val="24"/>
        </w:rPr>
        <w:t>錄取對象：此為師資儲備，敬請各</w:t>
      </w:r>
      <w:r>
        <w:rPr>
          <w:rFonts w:ascii="標楷體" w:eastAsia="標楷體" w:hAnsi="標楷體" w:cs="Times New Roman" w:hint="eastAsia"/>
          <w:color w:val="000000" w:themeColor="text1"/>
          <w:kern w:val="2"/>
          <w:sz w:val="24"/>
          <w:szCs w:val="24"/>
        </w:rPr>
        <w:t>校</w:t>
      </w:r>
      <w:r w:rsidRPr="003156F4">
        <w:rPr>
          <w:rFonts w:ascii="標楷體" w:eastAsia="標楷體" w:hAnsi="標楷體" w:cs="Times New Roman" w:hint="eastAsia"/>
          <w:color w:val="000000" w:themeColor="text1"/>
          <w:kern w:val="2"/>
          <w:sz w:val="24"/>
          <w:szCs w:val="24"/>
        </w:rPr>
        <w:t>遴派1名正式教師參與。</w:t>
      </w:r>
      <w:r>
        <w:rPr>
          <w:rFonts w:ascii="標楷體" w:eastAsia="標楷體" w:hAnsi="標楷體" w:cs="Times New Roman" w:hint="eastAsia"/>
          <w:color w:val="000000" w:themeColor="text1"/>
          <w:kern w:val="2"/>
          <w:sz w:val="24"/>
          <w:szCs w:val="24"/>
        </w:rPr>
        <w:t>率取原則：</w:t>
      </w:r>
      <w:r w:rsidRPr="003156F4">
        <w:rPr>
          <w:rFonts w:ascii="標楷體" w:eastAsia="標楷體" w:hAnsi="標楷體" w:cs="Times New Roman" w:hint="eastAsia"/>
          <w:color w:val="000000" w:themeColor="text1"/>
          <w:kern w:val="2"/>
          <w:sz w:val="24"/>
          <w:szCs w:val="24"/>
        </w:rPr>
        <w:t xml:space="preserve">         </w:t>
      </w:r>
    </w:p>
    <w:p w14:paraId="2FA8A1A6"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本市現職</w:t>
      </w:r>
      <w:r w:rsidRPr="004B45BD">
        <w:rPr>
          <w:rFonts w:ascii="標楷體" w:eastAsia="標楷體" w:hAnsi="標楷體" w:cs="Times New Roman" w:hint="eastAsia"/>
          <w:b/>
          <w:color w:val="000000" w:themeColor="text1"/>
          <w:kern w:val="2"/>
          <w:sz w:val="24"/>
          <w:szCs w:val="24"/>
        </w:rPr>
        <w:t>國中教師會說客語</w:t>
      </w:r>
      <w:r w:rsidRPr="004B45BD">
        <w:rPr>
          <w:rFonts w:ascii="標楷體" w:eastAsia="標楷體" w:hAnsi="標楷體" w:cs="Times New Roman" w:hint="eastAsia"/>
          <w:color w:val="000000" w:themeColor="text1"/>
          <w:kern w:val="2"/>
          <w:sz w:val="24"/>
          <w:szCs w:val="24"/>
        </w:rPr>
        <w:t>者優先，其次為本市現職</w:t>
      </w:r>
      <w:r w:rsidRPr="004B45BD">
        <w:rPr>
          <w:rFonts w:ascii="標楷體" w:eastAsia="標楷體" w:hAnsi="標楷體" w:cs="Times New Roman" w:hint="eastAsia"/>
          <w:b/>
          <w:color w:val="000000" w:themeColor="text1"/>
          <w:kern w:val="2"/>
          <w:sz w:val="24"/>
          <w:szCs w:val="24"/>
        </w:rPr>
        <w:t>國中教師</w:t>
      </w:r>
      <w:r>
        <w:rPr>
          <w:rFonts w:ascii="標楷體" w:eastAsia="標楷體" w:hAnsi="標楷體" w:cs="Times New Roman" w:hint="eastAsia"/>
          <w:b/>
          <w:color w:val="000000" w:themeColor="text1"/>
          <w:kern w:val="2"/>
          <w:sz w:val="24"/>
          <w:szCs w:val="24"/>
        </w:rPr>
        <w:t>，</w:t>
      </w:r>
      <w:r w:rsidRPr="00A5454D">
        <w:rPr>
          <w:rFonts w:ascii="標楷體" w:eastAsia="標楷體" w:hAnsi="標楷體" w:cs="Times New Roman" w:hint="eastAsia"/>
          <w:color w:val="000000" w:themeColor="text1"/>
          <w:kern w:val="2"/>
          <w:sz w:val="24"/>
          <w:szCs w:val="24"/>
        </w:rPr>
        <w:t>其次為具</w:t>
      </w:r>
      <w:r>
        <w:rPr>
          <w:rFonts w:ascii="標楷體" w:eastAsia="標楷體" w:hAnsi="標楷體" w:cs="Times New Roman" w:hint="eastAsia"/>
          <w:b/>
          <w:color w:val="000000" w:themeColor="text1"/>
          <w:kern w:val="2"/>
          <w:sz w:val="24"/>
          <w:szCs w:val="24"/>
        </w:rPr>
        <w:t>教師證之教師</w:t>
      </w:r>
      <w:r w:rsidRPr="00A5454D">
        <w:rPr>
          <w:rFonts w:ascii="標楷體" w:eastAsia="標楷體" w:hAnsi="標楷體" w:cs="Times New Roman" w:hint="eastAsia"/>
          <w:color w:val="000000" w:themeColor="text1"/>
          <w:kern w:val="2"/>
          <w:sz w:val="24"/>
          <w:szCs w:val="24"/>
        </w:rPr>
        <w:t>(代課老師</w:t>
      </w:r>
      <w:r>
        <w:rPr>
          <w:rFonts w:ascii="標楷體" w:eastAsia="標楷體" w:hAnsi="標楷體" w:cs="Times New Roman" w:hint="eastAsia"/>
          <w:color w:val="000000" w:themeColor="text1"/>
          <w:kern w:val="2"/>
          <w:sz w:val="24"/>
          <w:szCs w:val="24"/>
        </w:rPr>
        <w:t>、未來教師</w:t>
      </w:r>
      <w:r w:rsidRPr="00A5454D">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b/>
          <w:color w:val="000000" w:themeColor="text1"/>
          <w:kern w:val="2"/>
          <w:sz w:val="24"/>
          <w:szCs w:val="24"/>
        </w:rPr>
        <w:t>。</w:t>
      </w:r>
    </w:p>
    <w:p w14:paraId="734E2D2D"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以報名先後順序錄取至額滿為止；如超過人數上限，將依順序列為候補。</w:t>
      </w:r>
    </w:p>
    <w:p w14:paraId="19280951"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036355">
        <w:rPr>
          <w:rFonts w:ascii="標楷體" w:eastAsia="標楷體" w:hAnsi="標楷體" w:cs="Times New Roman" w:hint="eastAsia"/>
          <w:color w:val="000000" w:themeColor="text1"/>
          <w:kern w:val="2"/>
          <w:sz w:val="24"/>
          <w:szCs w:val="24"/>
        </w:rPr>
        <w:t>全程參與</w:t>
      </w:r>
      <w:r>
        <w:rPr>
          <w:rFonts w:ascii="標楷體" w:eastAsia="標楷體" w:hAnsi="標楷體" w:cs="Times New Roman" w:hint="eastAsia"/>
          <w:color w:val="000000" w:themeColor="text1"/>
          <w:kern w:val="2"/>
          <w:sz w:val="24"/>
          <w:szCs w:val="24"/>
        </w:rPr>
        <w:t>3</w:t>
      </w:r>
      <w:r>
        <w:rPr>
          <w:rFonts w:ascii="標楷體" w:eastAsia="標楷體" w:hAnsi="標楷體" w:cs="Times New Roman"/>
          <w:color w:val="000000" w:themeColor="text1"/>
          <w:kern w:val="2"/>
          <w:sz w:val="24"/>
          <w:szCs w:val="24"/>
        </w:rPr>
        <w:t>0</w:t>
      </w:r>
      <w:r>
        <w:rPr>
          <w:rFonts w:ascii="標楷體" w:eastAsia="標楷體" w:hAnsi="標楷體" w:cs="Times New Roman" w:hint="eastAsia"/>
          <w:color w:val="000000" w:themeColor="text1"/>
          <w:kern w:val="2"/>
          <w:sz w:val="24"/>
          <w:szCs w:val="24"/>
        </w:rPr>
        <w:t>小時</w:t>
      </w:r>
      <w:r w:rsidRPr="00036355">
        <w:rPr>
          <w:rFonts w:ascii="標楷體" w:eastAsia="標楷體" w:hAnsi="標楷體" w:cs="Times New Roman" w:hint="eastAsia"/>
          <w:color w:val="000000" w:themeColor="text1"/>
          <w:kern w:val="2"/>
          <w:sz w:val="24"/>
          <w:szCs w:val="24"/>
        </w:rPr>
        <w:t>者，核發</w:t>
      </w:r>
      <w:r w:rsidR="00E17936">
        <w:rPr>
          <w:rFonts w:ascii="標楷體" w:eastAsia="標楷體" w:hAnsi="標楷體" w:cs="Times New Roman" w:hint="eastAsia"/>
          <w:color w:val="000000" w:themeColor="text1"/>
          <w:kern w:val="2"/>
          <w:sz w:val="24"/>
          <w:szCs w:val="24"/>
        </w:rPr>
        <w:t>研習時數</w:t>
      </w:r>
      <w:r w:rsidRPr="00036355">
        <w:rPr>
          <w:rFonts w:ascii="標楷體" w:eastAsia="標楷體" w:hAnsi="標楷體" w:cs="Times New Roman" w:hint="eastAsia"/>
          <w:color w:val="000000" w:themeColor="text1"/>
          <w:kern w:val="2"/>
          <w:sz w:val="24"/>
          <w:szCs w:val="24"/>
        </w:rPr>
        <w:t>。</w:t>
      </w:r>
    </w:p>
    <w:p w14:paraId="2FFA268B"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Pr>
          <w:rFonts w:ascii="Times New Roman" w:eastAsia="標楷體" w:hAnsi="Times New Roman" w:cs="Times New Roman" w:hint="eastAsia"/>
          <w:b/>
          <w:kern w:val="2"/>
          <w:sz w:val="28"/>
          <w:szCs w:val="28"/>
        </w:rPr>
        <w:t>報名日期與方式：</w:t>
      </w:r>
    </w:p>
    <w:p w14:paraId="2AA56C3A" w14:textId="77777777" w:rsidR="00540C02" w:rsidRPr="0009044A" w:rsidRDefault="00540C02" w:rsidP="00540C02">
      <w:pPr>
        <w:pStyle w:val="a7"/>
        <w:widowControl w:val="0"/>
        <w:numPr>
          <w:ilvl w:val="5"/>
          <w:numId w:val="1"/>
        </w:numPr>
        <w:adjustRightInd w:val="0"/>
        <w:snapToGrid w:val="0"/>
        <w:spacing w:beforeLines="50" w:before="180" w:line="276" w:lineRule="auto"/>
        <w:ind w:leftChars="0" w:left="1418" w:right="0" w:hanging="709"/>
        <w:rPr>
          <w:rFonts w:ascii="標楷體" w:eastAsia="標楷體" w:hAnsi="標楷體" w:cs="Times New Roman"/>
          <w:color w:val="000000" w:themeColor="text1"/>
          <w:kern w:val="2"/>
          <w:sz w:val="24"/>
          <w:szCs w:val="24"/>
        </w:rPr>
      </w:pPr>
      <w:r w:rsidRPr="008E1B7C">
        <w:rPr>
          <w:rFonts w:ascii="標楷體" w:eastAsia="標楷體" w:hAnsi="標楷體" w:cs="Times New Roman" w:hint="eastAsia"/>
          <w:color w:val="000000" w:themeColor="text1"/>
          <w:kern w:val="2"/>
          <w:sz w:val="24"/>
          <w:szCs w:val="24"/>
        </w:rPr>
        <w:t>報名日期：自本計畫公告後，至</w:t>
      </w:r>
      <w:r w:rsidRPr="0009044A">
        <w:rPr>
          <w:rFonts w:ascii="標楷體" w:eastAsia="標楷體" w:hAnsi="標楷體" w:cs="Times New Roman" w:hint="eastAsia"/>
          <w:color w:val="000000" w:themeColor="text1"/>
          <w:kern w:val="2"/>
          <w:sz w:val="24"/>
          <w:szCs w:val="24"/>
        </w:rPr>
        <w:t>1</w:t>
      </w:r>
      <w:r w:rsidRPr="0009044A">
        <w:rPr>
          <w:rFonts w:ascii="標楷體" w:eastAsia="標楷體" w:hAnsi="標楷體" w:cs="Times New Roman"/>
          <w:color w:val="000000" w:themeColor="text1"/>
          <w:kern w:val="2"/>
          <w:sz w:val="24"/>
          <w:szCs w:val="24"/>
        </w:rPr>
        <w:t>1</w:t>
      </w:r>
      <w:r w:rsidR="00E17936" w:rsidRPr="0009044A">
        <w:rPr>
          <w:rFonts w:ascii="標楷體" w:eastAsia="標楷體" w:hAnsi="標楷體" w:cs="Times New Roman" w:hint="eastAsia"/>
          <w:color w:val="000000" w:themeColor="text1"/>
          <w:kern w:val="2"/>
          <w:sz w:val="24"/>
          <w:szCs w:val="24"/>
        </w:rPr>
        <w:t>1</w:t>
      </w:r>
      <w:r w:rsidRPr="0009044A">
        <w:rPr>
          <w:rFonts w:ascii="標楷體" w:eastAsia="標楷體" w:hAnsi="標楷體" w:cs="Times New Roman" w:hint="eastAsia"/>
          <w:color w:val="000000" w:themeColor="text1"/>
          <w:kern w:val="2"/>
          <w:sz w:val="24"/>
          <w:szCs w:val="24"/>
        </w:rPr>
        <w:t>年</w:t>
      </w:r>
      <w:r w:rsidR="00E17936" w:rsidRPr="0009044A">
        <w:rPr>
          <w:rFonts w:ascii="標楷體" w:eastAsia="標楷體" w:hAnsi="標楷體" w:cs="Times New Roman" w:hint="eastAsia"/>
          <w:color w:val="000000" w:themeColor="text1"/>
          <w:kern w:val="2"/>
          <w:sz w:val="24"/>
          <w:szCs w:val="24"/>
        </w:rPr>
        <w:t>6</w:t>
      </w:r>
      <w:r w:rsidRPr="0009044A">
        <w:rPr>
          <w:rFonts w:ascii="標楷體" w:eastAsia="標楷體" w:hAnsi="標楷體" w:cs="Times New Roman" w:hint="eastAsia"/>
          <w:color w:val="000000" w:themeColor="text1"/>
          <w:kern w:val="2"/>
          <w:sz w:val="24"/>
          <w:szCs w:val="24"/>
        </w:rPr>
        <w:t>月</w:t>
      </w:r>
      <w:r w:rsidR="00E17936" w:rsidRPr="0009044A">
        <w:rPr>
          <w:rFonts w:ascii="標楷體" w:eastAsia="標楷體" w:hAnsi="標楷體" w:cs="Times New Roman" w:hint="eastAsia"/>
          <w:color w:val="000000" w:themeColor="text1"/>
          <w:kern w:val="2"/>
          <w:sz w:val="24"/>
          <w:szCs w:val="24"/>
        </w:rPr>
        <w:t>10</w:t>
      </w:r>
      <w:r w:rsidRPr="0009044A">
        <w:rPr>
          <w:rFonts w:ascii="標楷體" w:eastAsia="標楷體" w:hAnsi="標楷體" w:cs="Times New Roman" w:hint="eastAsia"/>
          <w:color w:val="000000" w:themeColor="text1"/>
          <w:kern w:val="2"/>
          <w:sz w:val="24"/>
          <w:szCs w:val="24"/>
        </w:rPr>
        <w:t>日(星期五)</w:t>
      </w:r>
      <w:r w:rsidR="00E17936" w:rsidRPr="0009044A">
        <w:rPr>
          <w:rFonts w:ascii="標楷體" w:eastAsia="標楷體" w:hAnsi="標楷體" w:cs="Times New Roman" w:hint="eastAsia"/>
          <w:color w:val="000000" w:themeColor="text1"/>
          <w:kern w:val="2"/>
          <w:sz w:val="24"/>
          <w:szCs w:val="24"/>
        </w:rPr>
        <w:t>16:00</w:t>
      </w:r>
      <w:r w:rsidRPr="0009044A">
        <w:rPr>
          <w:rFonts w:ascii="標楷體" w:eastAsia="標楷體" w:hAnsi="標楷體" w:cs="Times New Roman" w:hint="eastAsia"/>
          <w:color w:val="000000" w:themeColor="text1"/>
          <w:kern w:val="2"/>
          <w:sz w:val="24"/>
          <w:szCs w:val="24"/>
        </w:rPr>
        <w:t>止。</w:t>
      </w:r>
    </w:p>
    <w:p w14:paraId="2735BCB9" w14:textId="77777777" w:rsidR="00540C02" w:rsidRPr="0009044A" w:rsidRDefault="00540C02" w:rsidP="00540C02">
      <w:pPr>
        <w:pStyle w:val="a7"/>
        <w:widowControl w:val="0"/>
        <w:numPr>
          <w:ilvl w:val="5"/>
          <w:numId w:val="1"/>
        </w:numPr>
        <w:adjustRightInd w:val="0"/>
        <w:snapToGrid w:val="0"/>
        <w:spacing w:line="276" w:lineRule="auto"/>
        <w:ind w:leftChars="0" w:left="1418" w:right="0" w:hanging="709"/>
        <w:rPr>
          <w:rFonts w:ascii="標楷體" w:eastAsia="標楷體" w:hAnsi="標楷體" w:cs="Times New Roman"/>
          <w:color w:val="000000" w:themeColor="text1"/>
          <w:kern w:val="2"/>
          <w:sz w:val="24"/>
          <w:szCs w:val="24"/>
        </w:rPr>
      </w:pPr>
      <w:r w:rsidRPr="0009044A">
        <w:rPr>
          <w:rFonts w:ascii="標楷體" w:eastAsia="標楷體" w:hAnsi="標楷體" w:cs="Times New Roman" w:hint="eastAsia"/>
          <w:color w:val="000000" w:themeColor="text1"/>
          <w:kern w:val="2"/>
          <w:sz w:val="24"/>
          <w:szCs w:val="24"/>
        </w:rPr>
        <w:t>請至教師研習系統報名，如有疑問請電洽</w:t>
      </w:r>
      <w:r w:rsidR="000A0C0E" w:rsidRPr="0009044A">
        <w:rPr>
          <w:rFonts w:ascii="標楷體" w:eastAsia="標楷體" w:hAnsi="標楷體" w:cs="Times New Roman" w:hint="eastAsia"/>
          <w:color w:val="000000" w:themeColor="text1"/>
          <w:kern w:val="2"/>
          <w:sz w:val="24"/>
          <w:szCs w:val="24"/>
        </w:rPr>
        <w:t>瑞原國中教務處，</w:t>
      </w:r>
      <w:r w:rsidRPr="0009044A">
        <w:rPr>
          <w:rFonts w:ascii="標楷體" w:eastAsia="標楷體" w:hAnsi="標楷體" w:cs="Times New Roman" w:hint="eastAsia"/>
          <w:color w:val="000000" w:themeColor="text1"/>
          <w:kern w:val="2"/>
          <w:sz w:val="24"/>
          <w:szCs w:val="24"/>
        </w:rPr>
        <w:t>電話</w:t>
      </w:r>
      <w:r w:rsidR="00651F9A" w:rsidRPr="0009044A">
        <w:rPr>
          <w:rFonts w:ascii="標楷體" w:eastAsia="標楷體" w:hAnsi="標楷體" w:cs="Times New Roman" w:hint="eastAsia"/>
          <w:color w:val="000000" w:themeColor="text1"/>
          <w:kern w:val="2"/>
          <w:sz w:val="24"/>
          <w:szCs w:val="24"/>
        </w:rPr>
        <w:t>03-4782242</w:t>
      </w:r>
      <w:r w:rsidR="000A0C0E" w:rsidRPr="0009044A">
        <w:rPr>
          <w:rFonts w:ascii="標楷體" w:eastAsia="標楷體" w:hAnsi="標楷體" w:cs="Times New Roman" w:hint="eastAsia"/>
          <w:color w:val="000000" w:themeColor="text1"/>
          <w:kern w:val="2"/>
          <w:sz w:val="24"/>
          <w:szCs w:val="24"/>
        </w:rPr>
        <w:t>分機2</w:t>
      </w:r>
      <w:r w:rsidR="0009044A" w:rsidRPr="0009044A">
        <w:rPr>
          <w:rFonts w:ascii="標楷體" w:eastAsia="標楷體" w:hAnsi="標楷體" w:cs="Times New Roman" w:hint="eastAsia"/>
          <w:color w:val="000000" w:themeColor="text1"/>
          <w:kern w:val="2"/>
          <w:sz w:val="24"/>
          <w:szCs w:val="24"/>
        </w:rPr>
        <w:t>10</w:t>
      </w:r>
      <w:r w:rsidR="000A0C0E" w:rsidRPr="0009044A">
        <w:rPr>
          <w:rFonts w:ascii="標楷體" w:eastAsia="標楷體" w:hAnsi="標楷體" w:cs="Times New Roman" w:hint="eastAsia"/>
          <w:color w:val="000000" w:themeColor="text1"/>
          <w:kern w:val="2"/>
          <w:sz w:val="24"/>
          <w:szCs w:val="24"/>
        </w:rPr>
        <w:t>；同德國中教務處2628955</w:t>
      </w:r>
      <w:r w:rsidRPr="0009044A">
        <w:rPr>
          <w:rFonts w:ascii="標楷體" w:eastAsia="標楷體" w:hAnsi="標楷體" w:cs="Times New Roman" w:hint="eastAsia"/>
          <w:color w:val="000000" w:themeColor="text1"/>
          <w:kern w:val="2"/>
          <w:sz w:val="24"/>
          <w:szCs w:val="24"/>
        </w:rPr>
        <w:t>分機22</w:t>
      </w:r>
      <w:r w:rsidRPr="0009044A">
        <w:rPr>
          <w:rFonts w:ascii="標楷體" w:eastAsia="標楷體" w:hAnsi="標楷體" w:cs="Times New Roman"/>
          <w:color w:val="000000" w:themeColor="text1"/>
          <w:kern w:val="2"/>
          <w:sz w:val="24"/>
          <w:szCs w:val="24"/>
        </w:rPr>
        <w:t>6</w:t>
      </w:r>
      <w:r w:rsidRPr="0009044A">
        <w:rPr>
          <w:rFonts w:ascii="標楷體" w:eastAsia="標楷體" w:hAnsi="標楷體" w:cs="Times New Roman" w:hint="eastAsia"/>
          <w:color w:val="000000" w:themeColor="text1"/>
          <w:kern w:val="2"/>
          <w:sz w:val="24"/>
          <w:szCs w:val="24"/>
        </w:rPr>
        <w:t>。承辦人：林</w:t>
      </w:r>
      <w:r w:rsidR="00E17936" w:rsidRPr="0009044A">
        <w:rPr>
          <w:rFonts w:ascii="標楷體" w:eastAsia="標楷體" w:hAnsi="標楷體" w:cs="Times New Roman" w:hint="eastAsia"/>
          <w:color w:val="000000" w:themeColor="text1"/>
          <w:kern w:val="2"/>
          <w:sz w:val="24"/>
          <w:szCs w:val="24"/>
        </w:rPr>
        <w:t>蕙敏</w:t>
      </w:r>
      <w:r w:rsidRPr="0009044A">
        <w:rPr>
          <w:rFonts w:ascii="標楷體" w:eastAsia="標楷體" w:hAnsi="標楷體" w:cs="Times New Roman" w:hint="eastAsia"/>
          <w:color w:val="000000" w:themeColor="text1"/>
          <w:kern w:val="2"/>
          <w:sz w:val="24"/>
          <w:szCs w:val="24"/>
        </w:rPr>
        <w:t>老師。</w:t>
      </w:r>
    </w:p>
    <w:p w14:paraId="5395BBE7"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lastRenderedPageBreak/>
        <w:t>課程</w:t>
      </w:r>
      <w:r w:rsidRPr="00314451">
        <w:rPr>
          <w:rFonts w:ascii="Times New Roman" w:eastAsia="標楷體" w:hAnsi="Times New Roman" w:cs="Times New Roman" w:hint="eastAsia"/>
          <w:b/>
          <w:kern w:val="2"/>
          <w:sz w:val="28"/>
          <w:szCs w:val="28"/>
        </w:rPr>
        <w:t>規劃</w:t>
      </w:r>
    </w:p>
    <w:p w14:paraId="32567DB0" w14:textId="77777777" w:rsidR="00540C02" w:rsidRPr="0064544F" w:rsidRDefault="00540C02" w:rsidP="00540C02">
      <w:pPr>
        <w:pStyle w:val="a7"/>
        <w:widowControl w:val="0"/>
        <w:numPr>
          <w:ilvl w:val="0"/>
          <w:numId w:val="8"/>
        </w:numPr>
        <w:adjustRightInd w:val="0"/>
        <w:snapToGrid w:val="0"/>
        <w:spacing w:afterLines="50" w:after="180" w:line="276" w:lineRule="auto"/>
        <w:ind w:leftChars="0" w:right="0"/>
        <w:rPr>
          <w:rFonts w:ascii="Times New Roman" w:eastAsia="標楷體" w:hAnsi="Times New Roman" w:cs="Times New Roman"/>
          <w:kern w:val="2"/>
          <w:sz w:val="24"/>
          <w:szCs w:val="24"/>
        </w:rPr>
      </w:pPr>
      <w:r w:rsidRPr="0064544F">
        <w:rPr>
          <w:rFonts w:ascii="標楷體" w:eastAsia="標楷體" w:hAnsi="標楷體" w:hint="eastAsia"/>
          <w:sz w:val="24"/>
          <w:szCs w:val="24"/>
        </w:rPr>
        <w:t>依據客語認證中高級試題題型規劃，分聽力、口語、閱讀、書寫四部分。</w:t>
      </w:r>
    </w:p>
    <w:tbl>
      <w:tblPr>
        <w:tblpPr w:leftFromText="180" w:rightFromText="180" w:vertAnchor="text" w:horzAnchor="margin" w:tblpXSpec="center" w:tblpY="18"/>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5"/>
        <w:gridCol w:w="1560"/>
        <w:gridCol w:w="5544"/>
      </w:tblGrid>
      <w:tr w:rsidR="00540C02" w:rsidRPr="0064544F" w14:paraId="0EE787FB" w14:textId="77777777" w:rsidTr="007E6D4A">
        <w:trPr>
          <w:trHeight w:val="41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208A93"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w:t>
            </w:r>
          </w:p>
          <w:p w14:paraId="6A7107BC"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力</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42AB70"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 xml:space="preserve">單句理解 </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B7AFFE"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根據聽到的問題，選擇最適合的語音答案。</w:t>
            </w:r>
          </w:p>
        </w:tc>
      </w:tr>
      <w:tr w:rsidR="00540C02" w:rsidRPr="0064544F" w14:paraId="19E21AE1" w14:textId="77777777" w:rsidTr="007E6D4A">
        <w:trPr>
          <w:trHeight w:val="379"/>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586074"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92BCA"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對話理解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91C291"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聽一段客語對話後，根據聽到的問題，選擇最適合的語音答案。</w:t>
            </w:r>
          </w:p>
        </w:tc>
      </w:tr>
      <w:tr w:rsidR="00540C02" w:rsidRPr="0064544F" w14:paraId="6DE41458" w14:textId="77777777" w:rsidTr="007E6D4A">
        <w:trPr>
          <w:trHeight w:val="41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2DFA4A"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7A67A"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篇章理解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EA55A3"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聽一段客語短文後，根據聽到的問題，選出較適合的語音答案。</w:t>
            </w:r>
          </w:p>
        </w:tc>
      </w:tr>
      <w:tr w:rsidR="00540C02" w:rsidRPr="0064544F" w14:paraId="2FC8AB25" w14:textId="77777777" w:rsidTr="007E6D4A">
        <w:trPr>
          <w:trHeight w:val="375"/>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ED74C5"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w:t>
            </w:r>
          </w:p>
          <w:p w14:paraId="6DA58CB2"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w:t>
            </w:r>
          </w:p>
          <w:p w14:paraId="03136E6C" w14:textId="77777777"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7FCC20"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朗讀測驗</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C6A585"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依提供的短文，在指定準備及作答時間內清楚正確地唸出來。</w:t>
            </w:r>
          </w:p>
        </w:tc>
      </w:tr>
      <w:tr w:rsidR="00540C02" w:rsidRPr="0064544F" w14:paraId="07353E5B" w14:textId="77777777" w:rsidTr="007E6D4A">
        <w:trPr>
          <w:trHeight w:val="34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5A7D63"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891BB9"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口語表達</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98377"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依題目音指示，描述個人經驗、事件、夢想、看法等。</w:t>
            </w:r>
          </w:p>
        </w:tc>
      </w:tr>
      <w:tr w:rsidR="00540C02" w:rsidRPr="0064544F" w14:paraId="428D1A63" w14:textId="77777777"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A5DF89"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7D4045"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華語轉換客語</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176511"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聽並看華語句子，改以客語說出。</w:t>
            </w:r>
          </w:p>
        </w:tc>
      </w:tr>
      <w:tr w:rsidR="00540C02" w:rsidRPr="0064544F" w14:paraId="315EB26D" w14:textId="77777777" w:rsidTr="007E6D4A">
        <w:trPr>
          <w:trHeight w:val="80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3A204E"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閱</w:t>
            </w:r>
          </w:p>
          <w:p w14:paraId="62F63018"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讀</w:t>
            </w:r>
          </w:p>
          <w:p w14:paraId="199FE7CE" w14:textId="77777777"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8C9092"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文句理解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92F67F"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1.</w:t>
            </w:r>
            <w:r w:rsidRPr="0064544F">
              <w:rPr>
                <w:rFonts w:ascii="標楷體" w:eastAsia="標楷體" w:hAnsi="標楷體" w:cs="新細明體" w:hint="eastAsia"/>
                <w:bCs/>
                <w:color w:val="333333"/>
                <w:sz w:val="24"/>
                <w:szCs w:val="24"/>
                <w:u w:val="single"/>
              </w:rPr>
              <w:t>單題</w:t>
            </w:r>
            <w:r w:rsidRPr="0064544F">
              <w:rPr>
                <w:rFonts w:ascii="標楷體" w:eastAsia="標楷體" w:hAnsi="標楷體" w:cs="新細明體" w:hint="eastAsia"/>
                <w:color w:val="333333"/>
                <w:sz w:val="24"/>
                <w:szCs w:val="24"/>
              </w:rPr>
              <w:t>：選擇最合適的詞彙、語意，或分辨語法的正確性。</w:t>
            </w:r>
          </w:p>
          <w:p w14:paraId="16074E97"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2.</w:t>
            </w:r>
            <w:r w:rsidRPr="0064544F">
              <w:rPr>
                <w:rFonts w:ascii="標楷體" w:eastAsia="標楷體" w:hAnsi="標楷體" w:cs="新細明體" w:hint="eastAsia"/>
                <w:bCs/>
                <w:color w:val="333333"/>
                <w:sz w:val="24"/>
                <w:szCs w:val="24"/>
                <w:u w:val="single"/>
              </w:rPr>
              <w:t>篇章題組</w:t>
            </w:r>
            <w:r w:rsidRPr="0064544F">
              <w:rPr>
                <w:rFonts w:ascii="標楷體" w:eastAsia="標楷體" w:hAnsi="標楷體" w:cs="新細明體" w:hint="eastAsia"/>
                <w:color w:val="333333"/>
                <w:sz w:val="24"/>
                <w:szCs w:val="24"/>
              </w:rPr>
              <w:t>：閱讀短文，選出符合主旨文義及推論的答案。</w:t>
            </w:r>
          </w:p>
        </w:tc>
      </w:tr>
      <w:tr w:rsidR="00540C02" w:rsidRPr="0064544F" w14:paraId="3E206CF2" w14:textId="77777777" w:rsidTr="007E6D4A">
        <w:trPr>
          <w:trHeight w:val="402"/>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EFC296"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8B6CE"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填空選擇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59CD2A"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依據文章中的關鍵詞彙、語法等線索，選出文章中空格的字詞。</w:t>
            </w:r>
          </w:p>
        </w:tc>
      </w:tr>
      <w:tr w:rsidR="00540C02" w:rsidRPr="0064544F" w14:paraId="6A93B390" w14:textId="77777777" w:rsidTr="007E6D4A">
        <w:trPr>
          <w:trHeight w:val="397"/>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D004B97"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書</w:t>
            </w:r>
          </w:p>
          <w:p w14:paraId="0F60CB3B"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w:t>
            </w:r>
          </w:p>
          <w:p w14:paraId="0F615527" w14:textId="77777777"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0C6DEB"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語句書寫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E1A56B"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依文字提示，書寫</w:t>
            </w:r>
            <w:r w:rsidRPr="0064544F">
              <w:rPr>
                <w:rFonts w:ascii="標楷體" w:eastAsia="標楷體" w:hAnsi="標楷體" w:cs="新細明體" w:hint="eastAsia"/>
                <w:bCs/>
                <w:color w:val="333333"/>
                <w:sz w:val="24"/>
                <w:szCs w:val="24"/>
                <w:u w:val="single"/>
              </w:rPr>
              <w:t>短句</w:t>
            </w:r>
            <w:r w:rsidRPr="0064544F">
              <w:rPr>
                <w:rFonts w:ascii="標楷體" w:eastAsia="標楷體" w:hAnsi="標楷體" w:cs="新細明體" w:hint="eastAsia"/>
                <w:color w:val="333333"/>
                <w:sz w:val="24"/>
                <w:szCs w:val="24"/>
              </w:rPr>
              <w:t>或翻譯</w:t>
            </w:r>
            <w:r w:rsidRPr="0064544F">
              <w:rPr>
                <w:rFonts w:ascii="標楷體" w:eastAsia="標楷體" w:hAnsi="標楷體" w:cs="新細明體" w:hint="eastAsia"/>
                <w:bCs/>
                <w:color w:val="333333"/>
                <w:sz w:val="24"/>
                <w:szCs w:val="24"/>
                <w:u w:val="single"/>
              </w:rPr>
              <w:t>短篇段落</w:t>
            </w:r>
            <w:r w:rsidRPr="0064544F">
              <w:rPr>
                <w:rFonts w:ascii="標楷體" w:eastAsia="標楷體" w:hAnsi="標楷體" w:cs="新細明體" w:hint="eastAsia"/>
                <w:color w:val="333333"/>
                <w:sz w:val="24"/>
                <w:szCs w:val="24"/>
              </w:rPr>
              <w:t>。</w:t>
            </w:r>
          </w:p>
        </w:tc>
      </w:tr>
      <w:tr w:rsidR="00540C02" w:rsidRPr="0064544F" w14:paraId="636976FC" w14:textId="77777777" w:rsidTr="007E6D4A">
        <w:trPr>
          <w:trHeight w:val="40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5C9645"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FDB1AD"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作文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96272A"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依題目及寫作說明，完成一篇</w:t>
            </w:r>
            <w:r w:rsidRPr="0064544F">
              <w:rPr>
                <w:rFonts w:ascii="標楷體" w:eastAsia="標楷體" w:hAnsi="標楷體" w:cs="新細明體" w:hint="eastAsia"/>
                <w:bCs/>
                <w:color w:val="333333"/>
                <w:sz w:val="24"/>
                <w:szCs w:val="24"/>
                <w:u w:val="single"/>
              </w:rPr>
              <w:t>約 250-300 字的文章</w:t>
            </w:r>
            <w:r w:rsidRPr="0064544F">
              <w:rPr>
                <w:rFonts w:ascii="標楷體" w:eastAsia="標楷體" w:hAnsi="標楷體" w:cs="新細明體" w:hint="eastAsia"/>
                <w:color w:val="333333"/>
                <w:sz w:val="24"/>
                <w:szCs w:val="24"/>
              </w:rPr>
              <w:t>。</w:t>
            </w:r>
          </w:p>
        </w:tc>
      </w:tr>
      <w:tr w:rsidR="00540C02" w:rsidRPr="0064544F" w14:paraId="003D62B2" w14:textId="77777777"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067DA2"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E92C1"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音標書寫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20ED52"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寫出該客語詞彙的客語語音拼寫</w:t>
            </w:r>
          </w:p>
        </w:tc>
      </w:tr>
    </w:tbl>
    <w:p w14:paraId="4DFFFC89" w14:textId="77777777" w:rsidR="00540C02" w:rsidRPr="0064544F" w:rsidRDefault="00540C02" w:rsidP="00540C02">
      <w:pPr>
        <w:pStyle w:val="a7"/>
        <w:widowControl w:val="0"/>
        <w:numPr>
          <w:ilvl w:val="0"/>
          <w:numId w:val="8"/>
        </w:numPr>
        <w:adjustRightInd w:val="0"/>
        <w:snapToGrid w:val="0"/>
        <w:spacing w:beforeLines="50" w:before="180" w:afterLines="50" w:after="180" w:line="276" w:lineRule="auto"/>
        <w:ind w:leftChars="0" w:right="0"/>
        <w:rPr>
          <w:rFonts w:ascii="Times New Roman" w:eastAsia="標楷體" w:hAnsi="Times New Roman" w:cs="Times New Roman"/>
          <w:kern w:val="2"/>
          <w:sz w:val="24"/>
          <w:szCs w:val="24"/>
        </w:rPr>
      </w:pPr>
      <w:r w:rsidRPr="0064544F">
        <w:rPr>
          <w:rFonts w:ascii="Times New Roman" w:eastAsia="標楷體" w:hAnsi="Times New Roman" w:cs="Times New Roman" w:hint="eastAsia"/>
          <w:kern w:val="2"/>
          <w:sz w:val="24"/>
          <w:szCs w:val="24"/>
        </w:rPr>
        <w:t>課程安排與講師如附件一。</w:t>
      </w:r>
    </w:p>
    <w:p w14:paraId="7088049C" w14:textId="77777777" w:rsidR="00540C02" w:rsidRPr="00314451" w:rsidRDefault="00540C02" w:rsidP="00540C02">
      <w:pPr>
        <w:widowControl w:val="0"/>
        <w:numPr>
          <w:ilvl w:val="0"/>
          <w:numId w:val="2"/>
        </w:numPr>
        <w:adjustRightInd w:val="0"/>
        <w:snapToGrid w:val="0"/>
        <w:spacing w:beforeLines="100" w:before="36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預期</w:t>
      </w:r>
      <w:r w:rsidRPr="00314451">
        <w:rPr>
          <w:rFonts w:ascii="Times New Roman" w:eastAsia="標楷體" w:hAnsi="Times New Roman" w:cs="Times New Roman" w:hint="eastAsia"/>
          <w:b/>
          <w:kern w:val="2"/>
          <w:sz w:val="28"/>
          <w:szCs w:val="28"/>
        </w:rPr>
        <w:t>成</w:t>
      </w:r>
      <w:r w:rsidRPr="00314451">
        <w:rPr>
          <w:rFonts w:ascii="Times New Roman" w:eastAsia="標楷體" w:hAnsi="Times New Roman" w:cs="Times New Roman"/>
          <w:b/>
          <w:kern w:val="2"/>
          <w:sz w:val="28"/>
          <w:szCs w:val="28"/>
        </w:rPr>
        <w:t>效</w:t>
      </w:r>
    </w:p>
    <w:p w14:paraId="2D25D207"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減緩本市</w:t>
      </w:r>
      <w:r w:rsidRPr="006275D3">
        <w:rPr>
          <w:rFonts w:ascii="Times New Roman" w:eastAsia="標楷體" w:hAnsi="Times New Roman" w:cs="Times New Roman"/>
          <w:kern w:val="2"/>
          <w:sz w:val="24"/>
          <w:szCs w:val="24"/>
        </w:rPr>
        <w:t>111</w:t>
      </w:r>
      <w:r w:rsidRPr="006275D3">
        <w:rPr>
          <w:rFonts w:ascii="Times New Roman" w:eastAsia="標楷體" w:hAnsi="Times New Roman" w:cs="Times New Roman" w:hint="eastAsia"/>
          <w:kern w:val="2"/>
          <w:sz w:val="24"/>
          <w:szCs w:val="24"/>
        </w:rPr>
        <w:t>學年度本土語文</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客語</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納入國中部定課程後，預計產生的師資短缺現象。</w:t>
      </w:r>
    </w:p>
    <w:p w14:paraId="1EF72C0A"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增加現職教師通過客語認證人數。提升現職教師客語教學能力。</w:t>
      </w:r>
    </w:p>
    <w:p w14:paraId="0B6138C7" w14:textId="77777777" w:rsidR="00540C02" w:rsidRPr="00C81797"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提升合格教師客語認證人數。提升合格教師客語教學能力。</w:t>
      </w:r>
    </w:p>
    <w:p w14:paraId="2BCBE62A"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8"/>
          <w:szCs w:val="28"/>
        </w:rPr>
      </w:pPr>
      <w:r w:rsidRPr="00314451">
        <w:rPr>
          <w:rFonts w:ascii="Times New Roman" w:eastAsia="標楷體" w:hAnsi="Times New Roman" w:cs="Times New Roman"/>
          <w:b/>
          <w:kern w:val="2"/>
          <w:sz w:val="28"/>
          <w:szCs w:val="28"/>
        </w:rPr>
        <w:t>經費來源與概算</w:t>
      </w:r>
      <w:r w:rsidRPr="00314451">
        <w:rPr>
          <w:rFonts w:ascii="Times New Roman" w:eastAsia="標楷體" w:hAnsi="Times New Roman" w:cs="Times New Roman"/>
          <w:kern w:val="2"/>
          <w:sz w:val="28"/>
          <w:szCs w:val="28"/>
        </w:rPr>
        <w:t xml:space="preserve"> </w:t>
      </w:r>
    </w:p>
    <w:p w14:paraId="484991C1" w14:textId="1802E72E" w:rsidR="00540C02" w:rsidRPr="00C81797" w:rsidRDefault="00540C02" w:rsidP="00540C02">
      <w:pPr>
        <w:widowControl w:val="0"/>
        <w:adjustRightInd w:val="0"/>
        <w:snapToGrid w:val="0"/>
        <w:spacing w:line="276" w:lineRule="auto"/>
        <w:ind w:right="0"/>
        <w:rPr>
          <w:rFonts w:ascii="標楷體" w:eastAsia="標楷體" w:hAnsi="標楷體" w:cs="Times New Roman"/>
          <w:kern w:val="2"/>
          <w:sz w:val="24"/>
          <w:szCs w:val="24"/>
        </w:rPr>
      </w:pPr>
      <w:r>
        <w:rPr>
          <w:rFonts w:ascii="標楷體" w:eastAsia="標楷體" w:hAnsi="標楷體" w:cs="Times New Roman" w:hint="eastAsia"/>
          <w:kern w:val="2"/>
          <w:sz w:val="24"/>
          <w:szCs w:val="24"/>
        </w:rPr>
        <w:t xml:space="preserve">   </w:t>
      </w:r>
      <w:r w:rsidRPr="00314451">
        <w:rPr>
          <w:rFonts w:ascii="標楷體" w:eastAsia="標楷體" w:hAnsi="標楷體" w:cs="Times New Roman" w:hint="eastAsia"/>
          <w:kern w:val="2"/>
          <w:sz w:val="24"/>
          <w:szCs w:val="24"/>
        </w:rPr>
        <w:t>本活動經費</w:t>
      </w:r>
      <w:r w:rsidR="00197B4B" w:rsidRPr="00AC20C3">
        <w:rPr>
          <w:rFonts w:ascii="標楷體" w:eastAsia="標楷體" w:hAnsi="標楷體" w:cs="Times New Roman" w:hint="eastAsia"/>
          <w:color w:val="000000" w:themeColor="text1"/>
          <w:kern w:val="2"/>
          <w:sz w:val="24"/>
          <w:szCs w:val="24"/>
        </w:rPr>
        <w:t>1</w:t>
      </w:r>
      <w:r w:rsidR="00AC20C3" w:rsidRPr="00AC20C3">
        <w:rPr>
          <w:rFonts w:ascii="標楷體" w:eastAsia="標楷體" w:hAnsi="標楷體" w:cs="Times New Roman" w:hint="eastAsia"/>
          <w:color w:val="000000" w:themeColor="text1"/>
          <w:kern w:val="2"/>
          <w:sz w:val="24"/>
          <w:szCs w:val="24"/>
        </w:rPr>
        <w:t>16</w:t>
      </w:r>
      <w:r w:rsidR="00197B4B" w:rsidRPr="00AC20C3">
        <w:rPr>
          <w:rFonts w:ascii="標楷體" w:eastAsia="標楷體" w:hAnsi="標楷體" w:cs="Times New Roman"/>
          <w:color w:val="000000" w:themeColor="text1"/>
          <w:kern w:val="2"/>
          <w:sz w:val="24"/>
          <w:szCs w:val="24"/>
        </w:rPr>
        <w:t>,000</w:t>
      </w:r>
      <w:r w:rsidRPr="00AC20C3">
        <w:rPr>
          <w:rFonts w:ascii="標楷體" w:eastAsia="標楷體" w:hAnsi="標楷體" w:cs="Times New Roman" w:hint="eastAsia"/>
          <w:kern w:val="2"/>
          <w:sz w:val="24"/>
          <w:szCs w:val="24"/>
        </w:rPr>
        <w:t>元</w:t>
      </w:r>
      <w:r w:rsidRPr="00314451">
        <w:rPr>
          <w:rFonts w:ascii="標楷體" w:eastAsia="標楷體" w:hAnsi="標楷體" w:cs="Times New Roman" w:hint="eastAsia"/>
          <w:kern w:val="2"/>
          <w:sz w:val="24"/>
          <w:szCs w:val="24"/>
        </w:rPr>
        <w:t>，經費概算表詳如附</w:t>
      </w:r>
      <w:r>
        <w:rPr>
          <w:rFonts w:ascii="標楷體" w:eastAsia="標楷體" w:hAnsi="標楷體" w:cs="Times New Roman" w:hint="eastAsia"/>
          <w:kern w:val="2"/>
          <w:sz w:val="24"/>
          <w:szCs w:val="24"/>
        </w:rPr>
        <w:t>件二</w:t>
      </w:r>
      <w:r w:rsidRPr="00314451">
        <w:rPr>
          <w:rFonts w:ascii="標楷體" w:eastAsia="標楷體" w:hAnsi="標楷體" w:cs="Times New Roman" w:hint="eastAsia"/>
          <w:kern w:val="2"/>
          <w:sz w:val="24"/>
          <w:szCs w:val="24"/>
        </w:rPr>
        <w:t>。</w:t>
      </w:r>
    </w:p>
    <w:p w14:paraId="4969714E" w14:textId="77777777" w:rsidR="00540C02" w:rsidRPr="00C81797"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C81797">
        <w:rPr>
          <w:rFonts w:ascii="Times New Roman" w:eastAsia="標楷體" w:hAnsi="Times New Roman" w:cs="Times New Roman" w:hint="eastAsia"/>
          <w:b/>
          <w:kern w:val="2"/>
          <w:sz w:val="28"/>
          <w:szCs w:val="28"/>
        </w:rPr>
        <w:t>附則</w:t>
      </w:r>
      <w:r w:rsidRPr="00C81797">
        <w:rPr>
          <w:rFonts w:ascii="Times New Roman" w:eastAsia="標楷體" w:hAnsi="Times New Roman" w:cs="Times New Roman"/>
          <w:b/>
          <w:kern w:val="2"/>
          <w:sz w:val="28"/>
          <w:szCs w:val="28"/>
        </w:rPr>
        <w:t xml:space="preserve"> </w:t>
      </w:r>
    </w:p>
    <w:p w14:paraId="6D2C8F28" w14:textId="77777777" w:rsid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參與研習之教師，依規定核給研習時數，並輔導參加</w:t>
      </w:r>
      <w:r w:rsidR="00E17936" w:rsidRPr="00E17936">
        <w:rPr>
          <w:rFonts w:ascii="標楷體" w:eastAsia="標楷體" w:hAnsi="標楷體" w:hint="eastAsia"/>
          <w:color w:val="000000"/>
          <w:sz w:val="24"/>
          <w:szCs w:val="24"/>
        </w:rPr>
        <w:t>客語</w:t>
      </w:r>
      <w:r w:rsidRPr="00E17936">
        <w:rPr>
          <w:rFonts w:ascii="標楷體" w:eastAsia="標楷體" w:hAnsi="標楷體" w:hint="eastAsia"/>
          <w:color w:val="000000"/>
          <w:sz w:val="24"/>
          <w:szCs w:val="24"/>
        </w:rPr>
        <w:t>認證</w:t>
      </w:r>
      <w:r w:rsidR="00E17936">
        <w:rPr>
          <w:rFonts w:ascii="標楷體" w:eastAsia="標楷體" w:hAnsi="標楷體" w:hint="eastAsia"/>
          <w:color w:val="000000"/>
          <w:sz w:val="24"/>
          <w:szCs w:val="24"/>
        </w:rPr>
        <w:t>。</w:t>
      </w:r>
    </w:p>
    <w:p w14:paraId="617CD8DB" w14:textId="77777777" w:rsidR="00540C02" w:rsidRP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參加人員請學校核給公（差）假。</w:t>
      </w:r>
    </w:p>
    <w:p w14:paraId="0D9835FC" w14:textId="77777777" w:rsidR="00540C02" w:rsidRDefault="00540C02" w:rsidP="00540C02">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本次研習因應環保政策，請學員自備茶水杯及餐具</w:t>
      </w:r>
      <w:r>
        <w:rPr>
          <w:rFonts w:ascii="標楷體" w:eastAsia="標楷體" w:hAnsi="標楷體" w:hint="eastAsia"/>
          <w:color w:val="000000"/>
          <w:sz w:val="24"/>
          <w:szCs w:val="24"/>
        </w:rPr>
        <w:t>。</w:t>
      </w:r>
    </w:p>
    <w:p w14:paraId="235BB1A8" w14:textId="77777777" w:rsidR="000F3B80" w:rsidRPr="005E3B80" w:rsidRDefault="000F3B80" w:rsidP="000F3B80">
      <w:pPr>
        <w:pStyle w:val="a7"/>
        <w:numPr>
          <w:ilvl w:val="2"/>
          <w:numId w:val="9"/>
        </w:numPr>
        <w:ind w:leftChars="0" w:hanging="651"/>
        <w:rPr>
          <w:rFonts w:ascii="標楷體" w:eastAsia="標楷體" w:hAnsi="標楷體"/>
          <w:color w:val="000000"/>
          <w:sz w:val="24"/>
          <w:szCs w:val="24"/>
        </w:rPr>
      </w:pPr>
      <w:r>
        <w:rPr>
          <w:rFonts w:ascii="標楷體" w:eastAsia="標楷體" w:hAnsi="標楷體" w:hint="eastAsia"/>
          <w:color w:val="000000"/>
          <w:sz w:val="24"/>
          <w:szCs w:val="24"/>
        </w:rPr>
        <w:t>相關防疫措施，遵照中央疫情指揮中心指示，得調整改採線上研習模式。</w:t>
      </w:r>
    </w:p>
    <w:p w14:paraId="0FBB3AD9" w14:textId="77777777" w:rsidR="0009044A" w:rsidRDefault="00540C02" w:rsidP="005E3B80">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本計畫陳報市府教育局核准後實施之，修正時亦同。</w:t>
      </w:r>
    </w:p>
    <w:p w14:paraId="1CCD4EE2" w14:textId="77777777" w:rsidR="00540C02" w:rsidRPr="00314451" w:rsidRDefault="00540C02" w:rsidP="0009044A">
      <w:pPr>
        <w:widowControl w:val="0"/>
        <w:adjustRightInd w:val="0"/>
        <w:snapToGrid w:val="0"/>
        <w:spacing w:line="276" w:lineRule="auto"/>
        <w:ind w:left="0" w:right="0" w:firstLine="0"/>
        <w:rPr>
          <w:rFonts w:ascii="Calibri" w:eastAsia="標楷體" w:hAnsi="Calibri" w:cs="Times New Roman"/>
          <w:b/>
          <w:kern w:val="2"/>
          <w:sz w:val="24"/>
        </w:rPr>
      </w:pPr>
      <w:r w:rsidRPr="00314451">
        <w:rPr>
          <w:rFonts w:ascii="標楷體" w:eastAsia="標楷體" w:hAnsi="標楷體" w:cs="Times New Roman" w:hint="eastAsia"/>
          <w:kern w:val="2"/>
          <w:sz w:val="24"/>
        </w:rPr>
        <w:lastRenderedPageBreak/>
        <w:t>附件</w:t>
      </w:r>
      <w:r>
        <w:rPr>
          <w:rFonts w:ascii="標楷體" w:eastAsia="標楷體" w:hAnsi="標楷體" w:cs="Times New Roman" w:hint="eastAsia"/>
          <w:kern w:val="2"/>
          <w:sz w:val="24"/>
        </w:rPr>
        <w:t>一</w:t>
      </w:r>
      <w:r w:rsidRPr="00314451">
        <w:rPr>
          <w:rFonts w:ascii="標楷體" w:eastAsia="標楷體" w:hAnsi="標楷體" w:cs="Times New Roman" w:hint="eastAsia"/>
          <w:kern w:val="2"/>
          <w:sz w:val="24"/>
        </w:rPr>
        <w:t>：</w:t>
      </w:r>
      <w:r w:rsidRPr="0064544F">
        <w:rPr>
          <w:rFonts w:ascii="標楷體" w:eastAsia="標楷體" w:hAnsi="標楷體" w:cs="Times New Roman" w:hint="eastAsia"/>
          <w:kern w:val="2"/>
          <w:sz w:val="24"/>
        </w:rPr>
        <w:t>課程內容</w:t>
      </w:r>
      <w:r>
        <w:rPr>
          <w:rFonts w:ascii="標楷體" w:eastAsia="標楷體" w:hAnsi="標楷體" w:cs="Times New Roman" w:hint="eastAsia"/>
          <w:kern w:val="2"/>
          <w:sz w:val="24"/>
        </w:rPr>
        <w:t>、時間</w:t>
      </w:r>
      <w:r w:rsidRPr="0064544F">
        <w:rPr>
          <w:rFonts w:ascii="標楷體" w:eastAsia="標楷體" w:hAnsi="標楷體" w:cs="Times New Roman" w:hint="eastAsia"/>
          <w:kern w:val="2"/>
          <w:sz w:val="24"/>
        </w:rPr>
        <w:t>與講師</w:t>
      </w:r>
      <w:r w:rsidR="0099612A">
        <w:rPr>
          <w:rFonts w:ascii="標楷體" w:eastAsia="標楷體" w:hAnsi="標楷體" w:cs="Times New Roman" w:hint="eastAsia"/>
          <w:kern w:val="2"/>
          <w:sz w:val="24"/>
        </w:rPr>
        <w:t>(瑞原國中</w:t>
      </w:r>
      <w:r w:rsidR="00994CA9">
        <w:rPr>
          <w:rFonts w:ascii="標楷體" w:eastAsia="標楷體" w:hAnsi="標楷體" w:cs="Times New Roman" w:hint="eastAsia"/>
          <w:kern w:val="2"/>
          <w:sz w:val="24"/>
        </w:rPr>
        <w:t>；</w:t>
      </w:r>
      <w:r w:rsidR="00994CA9">
        <w:rPr>
          <w:rFonts w:ascii="Times New Roman" w:eastAsia="標楷體" w:hAnsi="Times New Roman" w:cs="Times New Roman" w:hint="eastAsia"/>
          <w:kern w:val="2"/>
          <w:sz w:val="24"/>
          <w:szCs w:val="24"/>
        </w:rPr>
        <w:t>7</w:t>
      </w:r>
      <w:r w:rsidR="00994CA9">
        <w:rPr>
          <w:rFonts w:ascii="Times New Roman" w:eastAsia="標楷體" w:hAnsi="Times New Roman" w:cs="Times New Roman" w:hint="eastAsia"/>
          <w:kern w:val="2"/>
          <w:sz w:val="24"/>
          <w:szCs w:val="24"/>
        </w:rPr>
        <w:t>月</w:t>
      </w:r>
      <w:r w:rsidR="0099612A">
        <w:rPr>
          <w:rFonts w:ascii="Times New Roman" w:eastAsia="標楷體" w:hAnsi="Times New Roman" w:cs="Times New Roman" w:hint="eastAsia"/>
          <w:kern w:val="2"/>
          <w:sz w:val="24"/>
          <w:szCs w:val="24"/>
        </w:rPr>
        <w:t>1</w:t>
      </w:r>
      <w:r w:rsidR="0099612A" w:rsidRPr="0009044A">
        <w:rPr>
          <w:rFonts w:ascii="Times New Roman" w:eastAsia="標楷體" w:hAnsi="Times New Roman" w:cs="Times New Roman" w:hint="eastAsia"/>
          <w:kern w:val="2"/>
          <w:sz w:val="24"/>
          <w:szCs w:val="24"/>
        </w:rPr>
        <w:t>8</w:t>
      </w:r>
      <w:r w:rsidR="00994CA9">
        <w:rPr>
          <w:rFonts w:ascii="Times New Roman" w:eastAsia="標楷體" w:hAnsi="Times New Roman" w:cs="Times New Roman" w:hint="eastAsia"/>
          <w:kern w:val="2"/>
          <w:sz w:val="24"/>
          <w:szCs w:val="24"/>
        </w:rPr>
        <w:t>日</w:t>
      </w:r>
      <w:r w:rsidR="0099612A" w:rsidRPr="0009044A">
        <w:rPr>
          <w:rFonts w:ascii="Times New Roman" w:eastAsia="標楷體" w:hAnsi="Times New Roman" w:cs="Times New Roman"/>
          <w:kern w:val="2"/>
          <w:sz w:val="24"/>
          <w:szCs w:val="24"/>
        </w:rPr>
        <w:t xml:space="preserve"> (</w:t>
      </w:r>
      <w:r w:rsidR="00994CA9">
        <w:rPr>
          <w:rFonts w:ascii="Times New Roman" w:eastAsia="標楷體" w:hAnsi="Times New Roman" w:cs="Times New Roman" w:hint="eastAsia"/>
          <w:kern w:val="2"/>
          <w:sz w:val="24"/>
          <w:szCs w:val="24"/>
        </w:rPr>
        <w:t>星期</w:t>
      </w:r>
      <w:r w:rsidR="0099612A" w:rsidRPr="0009044A">
        <w:rPr>
          <w:rFonts w:ascii="Times New Roman" w:eastAsia="標楷體" w:hAnsi="Times New Roman" w:cs="Times New Roman"/>
          <w:kern w:val="2"/>
          <w:sz w:val="24"/>
          <w:szCs w:val="24"/>
        </w:rPr>
        <w:t>一</w:t>
      </w:r>
      <w:r w:rsidR="0099612A" w:rsidRPr="0009044A">
        <w:rPr>
          <w:rFonts w:ascii="Times New Roman" w:eastAsia="標楷體" w:hAnsi="Times New Roman" w:cs="Times New Roman"/>
          <w:kern w:val="2"/>
          <w:sz w:val="24"/>
          <w:szCs w:val="24"/>
        </w:rPr>
        <w:t>)</w:t>
      </w:r>
      <w:r w:rsidR="0099612A" w:rsidRPr="0009044A">
        <w:rPr>
          <w:rFonts w:ascii="Times New Roman" w:eastAsia="標楷體" w:hAnsi="Times New Roman" w:cs="Times New Roman"/>
          <w:kern w:val="2"/>
          <w:sz w:val="24"/>
          <w:szCs w:val="24"/>
        </w:rPr>
        <w:t>至</w:t>
      </w:r>
      <w:r w:rsidR="00994CA9">
        <w:rPr>
          <w:rFonts w:ascii="Times New Roman" w:eastAsia="標楷體" w:hAnsi="Times New Roman" w:cs="Times New Roman" w:hint="eastAsia"/>
          <w:kern w:val="2"/>
          <w:sz w:val="24"/>
          <w:szCs w:val="24"/>
        </w:rPr>
        <w:t>7</w:t>
      </w:r>
      <w:r w:rsidR="00994CA9">
        <w:rPr>
          <w:rFonts w:ascii="Times New Roman" w:eastAsia="標楷體" w:hAnsi="Times New Roman" w:cs="Times New Roman" w:hint="eastAsia"/>
          <w:kern w:val="2"/>
          <w:sz w:val="24"/>
          <w:szCs w:val="24"/>
        </w:rPr>
        <w:t>月</w:t>
      </w:r>
      <w:r w:rsidR="0099612A" w:rsidRPr="0009044A">
        <w:rPr>
          <w:rFonts w:ascii="Times New Roman" w:eastAsia="標楷體" w:hAnsi="Times New Roman" w:cs="Times New Roman" w:hint="eastAsia"/>
          <w:kern w:val="2"/>
          <w:sz w:val="24"/>
          <w:szCs w:val="24"/>
        </w:rPr>
        <w:t>22</w:t>
      </w:r>
      <w:r w:rsidR="00994CA9">
        <w:rPr>
          <w:rFonts w:ascii="Times New Roman" w:eastAsia="標楷體" w:hAnsi="Times New Roman" w:cs="Times New Roman" w:hint="eastAsia"/>
          <w:kern w:val="2"/>
          <w:sz w:val="24"/>
          <w:szCs w:val="24"/>
        </w:rPr>
        <w:t>日</w:t>
      </w:r>
      <w:r w:rsidR="0099612A" w:rsidRPr="0009044A">
        <w:rPr>
          <w:rFonts w:ascii="Times New Roman" w:eastAsia="標楷體" w:hAnsi="Times New Roman" w:cs="Times New Roman"/>
          <w:kern w:val="2"/>
          <w:sz w:val="24"/>
          <w:szCs w:val="24"/>
        </w:rPr>
        <w:t xml:space="preserve"> (</w:t>
      </w:r>
      <w:r w:rsidR="00994CA9">
        <w:rPr>
          <w:rFonts w:ascii="Times New Roman" w:eastAsia="標楷體" w:hAnsi="Times New Roman" w:cs="Times New Roman" w:hint="eastAsia"/>
          <w:kern w:val="2"/>
          <w:sz w:val="24"/>
          <w:szCs w:val="24"/>
        </w:rPr>
        <w:t>星期</w:t>
      </w:r>
      <w:r w:rsidR="0099612A" w:rsidRPr="0009044A">
        <w:rPr>
          <w:rFonts w:ascii="Times New Roman" w:eastAsia="標楷體" w:hAnsi="Times New Roman" w:cs="Times New Roman" w:hint="eastAsia"/>
          <w:kern w:val="2"/>
          <w:sz w:val="24"/>
          <w:szCs w:val="24"/>
        </w:rPr>
        <w:t>五</w:t>
      </w:r>
      <w:r w:rsidR="0099612A" w:rsidRPr="0009044A">
        <w:rPr>
          <w:rFonts w:ascii="Times New Roman" w:eastAsia="標楷體" w:hAnsi="Times New Roman" w:cs="Times New Roman"/>
          <w:kern w:val="2"/>
          <w:sz w:val="24"/>
          <w:szCs w:val="24"/>
        </w:rPr>
        <w:t>)</w:t>
      </w:r>
      <w:r w:rsidR="0099612A">
        <w:rPr>
          <w:rFonts w:ascii="Times New Roman" w:eastAsia="標楷體" w:hAnsi="Times New Roman" w:cs="Times New Roman" w:hint="eastAsia"/>
          <w:kern w:val="2"/>
          <w:sz w:val="24"/>
          <w:szCs w:val="24"/>
        </w:rPr>
        <w:t>)</w:t>
      </w:r>
    </w:p>
    <w:tbl>
      <w:tblPr>
        <w:tblStyle w:val="a6"/>
        <w:tblW w:w="5000" w:type="pct"/>
        <w:tblLook w:val="04A0" w:firstRow="1" w:lastRow="0" w:firstColumn="1" w:lastColumn="0" w:noHBand="0" w:noVBand="1"/>
      </w:tblPr>
      <w:tblGrid>
        <w:gridCol w:w="457"/>
        <w:gridCol w:w="956"/>
        <w:gridCol w:w="1665"/>
        <w:gridCol w:w="1665"/>
        <w:gridCol w:w="1665"/>
        <w:gridCol w:w="1665"/>
        <w:gridCol w:w="1663"/>
      </w:tblGrid>
      <w:tr w:rsidR="00540C02" w:rsidRPr="00426A39" w14:paraId="7672E9C6" w14:textId="77777777" w:rsidTr="007E6D4A">
        <w:trPr>
          <w:trHeight w:val="503"/>
        </w:trPr>
        <w:tc>
          <w:tcPr>
            <w:tcW w:w="235" w:type="pct"/>
            <w:tcBorders>
              <w:top w:val="double" w:sz="4" w:space="0" w:color="auto"/>
            </w:tcBorders>
            <w:shd w:val="clear" w:color="auto" w:fill="B4C6E7" w:themeFill="accent1" w:themeFillTint="66"/>
            <w:vAlign w:val="center"/>
          </w:tcPr>
          <w:p w14:paraId="0B57E27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節</w:t>
            </w:r>
          </w:p>
        </w:tc>
        <w:tc>
          <w:tcPr>
            <w:tcW w:w="491" w:type="pct"/>
            <w:tcBorders>
              <w:top w:val="double" w:sz="4" w:space="0" w:color="auto"/>
            </w:tcBorders>
            <w:shd w:val="clear" w:color="auto" w:fill="B4C6E7" w:themeFill="accent1" w:themeFillTint="66"/>
            <w:vAlign w:val="center"/>
          </w:tcPr>
          <w:p w14:paraId="4598733B"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時間</w:t>
            </w:r>
          </w:p>
        </w:tc>
        <w:tc>
          <w:tcPr>
            <w:tcW w:w="855" w:type="pct"/>
            <w:tcBorders>
              <w:top w:val="double" w:sz="4" w:space="0" w:color="auto"/>
            </w:tcBorders>
            <w:shd w:val="clear" w:color="auto" w:fill="B4C6E7" w:themeFill="accent1" w:themeFillTint="66"/>
            <w:vAlign w:val="center"/>
          </w:tcPr>
          <w:p w14:paraId="04898384"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第一天</w:t>
            </w:r>
          </w:p>
        </w:tc>
        <w:tc>
          <w:tcPr>
            <w:tcW w:w="855" w:type="pct"/>
            <w:tcBorders>
              <w:top w:val="double" w:sz="4" w:space="0" w:color="auto"/>
            </w:tcBorders>
            <w:shd w:val="clear" w:color="auto" w:fill="B4C6E7" w:themeFill="accent1" w:themeFillTint="66"/>
            <w:vAlign w:val="center"/>
          </w:tcPr>
          <w:p w14:paraId="2A8713B4"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第二天</w:t>
            </w:r>
          </w:p>
        </w:tc>
        <w:tc>
          <w:tcPr>
            <w:tcW w:w="855" w:type="pct"/>
            <w:tcBorders>
              <w:top w:val="double" w:sz="4" w:space="0" w:color="auto"/>
            </w:tcBorders>
            <w:shd w:val="clear" w:color="auto" w:fill="B4C6E7" w:themeFill="accent1" w:themeFillTint="66"/>
            <w:vAlign w:val="center"/>
          </w:tcPr>
          <w:p w14:paraId="1B0BB57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第三天</w:t>
            </w:r>
          </w:p>
        </w:tc>
        <w:tc>
          <w:tcPr>
            <w:tcW w:w="855" w:type="pct"/>
            <w:tcBorders>
              <w:top w:val="double" w:sz="4" w:space="0" w:color="auto"/>
            </w:tcBorders>
            <w:shd w:val="clear" w:color="auto" w:fill="B4C6E7" w:themeFill="accent1" w:themeFillTint="66"/>
            <w:vAlign w:val="center"/>
          </w:tcPr>
          <w:p w14:paraId="2B3C436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第四天</w:t>
            </w:r>
          </w:p>
        </w:tc>
        <w:tc>
          <w:tcPr>
            <w:tcW w:w="854" w:type="pct"/>
            <w:tcBorders>
              <w:top w:val="double" w:sz="4" w:space="0" w:color="auto"/>
            </w:tcBorders>
            <w:shd w:val="clear" w:color="auto" w:fill="B4C6E7" w:themeFill="accent1" w:themeFillTint="66"/>
            <w:vAlign w:val="center"/>
          </w:tcPr>
          <w:p w14:paraId="41F1DB3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第五天</w:t>
            </w:r>
          </w:p>
        </w:tc>
      </w:tr>
      <w:tr w:rsidR="00540C02" w:rsidRPr="00426A39" w14:paraId="6B39D835" w14:textId="77777777" w:rsidTr="007E6D4A">
        <w:tc>
          <w:tcPr>
            <w:tcW w:w="235" w:type="pct"/>
            <w:vAlign w:val="center"/>
          </w:tcPr>
          <w:p w14:paraId="317F3E4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7983F7A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w:t>
            </w:r>
            <w:r>
              <w:rPr>
                <w:rFonts w:ascii="標楷體" w:eastAsia="標楷體" w:hAnsi="標楷體"/>
                <w:kern w:val="2"/>
                <w:sz w:val="24"/>
                <w:szCs w:val="24"/>
              </w:rPr>
              <w:t>8</w:t>
            </w:r>
            <w:r w:rsidRPr="00426A39">
              <w:rPr>
                <w:rFonts w:ascii="標楷體" w:eastAsia="標楷體" w:hAnsi="標楷體" w:hint="eastAsia"/>
                <w:kern w:val="2"/>
                <w:sz w:val="24"/>
                <w:szCs w:val="24"/>
              </w:rPr>
              <w:t>：</w:t>
            </w:r>
            <w:r w:rsidR="00E17936">
              <w:rPr>
                <w:rFonts w:ascii="標楷體" w:eastAsia="標楷體" w:hAnsi="標楷體" w:hint="eastAsia"/>
                <w:kern w:val="2"/>
                <w:sz w:val="24"/>
                <w:szCs w:val="24"/>
              </w:rPr>
              <w:t>45</w:t>
            </w:r>
            <w:r w:rsidRPr="00426A39">
              <w:rPr>
                <w:rFonts w:ascii="標楷體" w:eastAsia="標楷體" w:hAnsi="標楷體" w:hint="eastAsia"/>
                <w:kern w:val="2"/>
                <w:sz w:val="24"/>
                <w:szCs w:val="24"/>
              </w:rPr>
              <w:t xml:space="preserve">  </w:t>
            </w:r>
            <w:r>
              <w:rPr>
                <w:rFonts w:ascii="標楷體" w:eastAsia="標楷體" w:hAnsi="標楷體"/>
                <w:kern w:val="2"/>
                <w:sz w:val="24"/>
                <w:szCs w:val="24"/>
              </w:rPr>
              <w:t>09</w:t>
            </w:r>
            <w:r w:rsidRPr="00426A39">
              <w:rPr>
                <w:rFonts w:ascii="標楷體" w:eastAsia="標楷體" w:hAnsi="標楷體" w:hint="eastAsia"/>
                <w:kern w:val="2"/>
                <w:sz w:val="24"/>
                <w:szCs w:val="24"/>
              </w:rPr>
              <w:t>：00</w:t>
            </w:r>
          </w:p>
        </w:tc>
        <w:tc>
          <w:tcPr>
            <w:tcW w:w="4274" w:type="pct"/>
            <w:gridSpan w:val="5"/>
          </w:tcPr>
          <w:p w14:paraId="56C1FDFE"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8F0A8D">
              <w:rPr>
                <w:rFonts w:ascii="標楷體" w:eastAsia="標楷體" w:hAnsi="標楷體" w:hint="eastAsia"/>
                <w:kern w:val="2"/>
                <w:sz w:val="24"/>
                <w:szCs w:val="24"/>
              </w:rPr>
              <w:t>簽到：工作人員</w:t>
            </w:r>
          </w:p>
        </w:tc>
      </w:tr>
      <w:tr w:rsidR="00540C02" w:rsidRPr="00426A39" w14:paraId="5163470D" w14:textId="77777777" w:rsidTr="007E6D4A">
        <w:tc>
          <w:tcPr>
            <w:tcW w:w="235" w:type="pct"/>
            <w:vAlign w:val="center"/>
          </w:tcPr>
          <w:p w14:paraId="2528486A"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p>
        </w:tc>
        <w:tc>
          <w:tcPr>
            <w:tcW w:w="491" w:type="pct"/>
            <w:vAlign w:val="center"/>
          </w:tcPr>
          <w:p w14:paraId="156ED85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09：00  1</w:t>
            </w:r>
            <w:r w:rsidRPr="00426A39">
              <w:rPr>
                <w:rFonts w:ascii="標楷體" w:eastAsia="標楷體" w:hAnsi="標楷體"/>
                <w:kern w:val="2"/>
                <w:sz w:val="24"/>
                <w:szCs w:val="24"/>
              </w:rPr>
              <w:t>0</w:t>
            </w:r>
            <w:r w:rsidRPr="00426A39">
              <w:rPr>
                <w:rFonts w:ascii="標楷體" w:eastAsia="標楷體" w:hAnsi="標楷體" w:hint="eastAsia"/>
                <w:kern w:val="2"/>
                <w:sz w:val="24"/>
                <w:szCs w:val="24"/>
              </w:rPr>
              <w:t>：00</w:t>
            </w:r>
          </w:p>
        </w:tc>
        <w:tc>
          <w:tcPr>
            <w:tcW w:w="855" w:type="pct"/>
          </w:tcPr>
          <w:p w14:paraId="586F10B2" w14:textId="77777777" w:rsidR="00540C02" w:rsidRPr="00AC20C3" w:rsidRDefault="00A64D35"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C20C3">
              <w:rPr>
                <w:rFonts w:ascii="標楷體" w:eastAsia="標楷體" w:hAnsi="標楷體" w:hint="eastAsia"/>
                <w:color w:val="333333"/>
                <w:sz w:val="24"/>
                <w:szCs w:val="24"/>
                <w:shd w:val="clear" w:color="auto" w:fill="FFFFFF"/>
              </w:rPr>
              <w:t>【</w:t>
            </w:r>
            <w:r w:rsidR="00540C02" w:rsidRPr="00AC20C3">
              <w:rPr>
                <w:rFonts w:ascii="標楷體" w:eastAsia="標楷體" w:hAnsi="標楷體" w:hint="eastAsia"/>
                <w:color w:val="333333"/>
                <w:sz w:val="24"/>
                <w:szCs w:val="24"/>
                <w:shd w:val="clear" w:color="auto" w:fill="FFFFFF"/>
              </w:rPr>
              <w:t>客語</w:t>
            </w:r>
            <w:r w:rsidR="00540C02" w:rsidRPr="00AC20C3">
              <w:rPr>
                <w:rFonts w:ascii="標楷體" w:eastAsia="標楷體" w:hAnsi="標楷體" w:hint="eastAsia"/>
                <w:kern w:val="2"/>
                <w:sz w:val="24"/>
                <w:szCs w:val="24"/>
              </w:rPr>
              <w:t>政策</w:t>
            </w:r>
            <w:r w:rsidR="00540C02" w:rsidRPr="00AC20C3">
              <w:rPr>
                <w:rFonts w:ascii="標楷體" w:eastAsia="標楷體" w:hAnsi="標楷體"/>
                <w:kern w:val="2"/>
                <w:sz w:val="24"/>
                <w:szCs w:val="24"/>
              </w:rPr>
              <w:t>】</w:t>
            </w:r>
          </w:p>
          <w:p w14:paraId="37E05D3F" w14:textId="77777777" w:rsidR="00540C02" w:rsidRPr="00AC20C3" w:rsidRDefault="00994CA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C20C3">
              <w:rPr>
                <w:rFonts w:ascii="標楷體" w:eastAsia="標楷體" w:hAnsi="標楷體" w:hint="eastAsia"/>
                <w:kern w:val="2"/>
                <w:sz w:val="24"/>
                <w:szCs w:val="24"/>
              </w:rPr>
              <w:t>內聘</w:t>
            </w:r>
            <w:r w:rsidR="00540C02" w:rsidRPr="00AC20C3">
              <w:rPr>
                <w:rFonts w:ascii="標楷體" w:eastAsia="標楷體" w:hAnsi="標楷體" w:hint="eastAsia"/>
                <w:kern w:val="2"/>
                <w:sz w:val="24"/>
                <w:szCs w:val="24"/>
              </w:rPr>
              <w:t>講師：</w:t>
            </w:r>
          </w:p>
          <w:p w14:paraId="356618E6" w14:textId="77777777" w:rsidR="00540C02" w:rsidRPr="00AC20C3" w:rsidRDefault="00195CA0" w:rsidP="007E6D4A">
            <w:pPr>
              <w:widowControl w:val="0"/>
              <w:tabs>
                <w:tab w:val="center" w:pos="4320"/>
                <w:tab w:val="right" w:pos="8640"/>
              </w:tabs>
              <w:adjustRightInd w:val="0"/>
              <w:snapToGrid w:val="0"/>
              <w:spacing w:line="276" w:lineRule="auto"/>
              <w:rPr>
                <w:rFonts w:ascii="標楷體" w:eastAsia="標楷體" w:hAnsi="標楷體"/>
                <w:kern w:val="2"/>
                <w:sz w:val="24"/>
                <w:szCs w:val="24"/>
                <w:highlight w:val="yellow"/>
              </w:rPr>
            </w:pPr>
            <w:r w:rsidRPr="00AC20C3">
              <w:rPr>
                <w:rFonts w:ascii="標楷體" w:eastAsia="標楷體" w:hAnsi="標楷體" w:hint="eastAsia"/>
                <w:kern w:val="2"/>
                <w:sz w:val="24"/>
                <w:szCs w:val="24"/>
              </w:rPr>
              <w:t>吳清明校長</w:t>
            </w:r>
          </w:p>
        </w:tc>
        <w:tc>
          <w:tcPr>
            <w:tcW w:w="855" w:type="pct"/>
          </w:tcPr>
          <w:p w14:paraId="28D5EF52"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聲調變調</w:t>
            </w:r>
            <w:r>
              <w:rPr>
                <w:rFonts w:ascii="標楷體" w:eastAsia="標楷體" w:hAnsi="標楷體"/>
                <w:sz w:val="24"/>
                <w:szCs w:val="24"/>
              </w:rPr>
              <w:t>】</w:t>
            </w:r>
          </w:p>
          <w:p w14:paraId="324AE65F" w14:textId="77777777" w:rsidR="00540C02" w:rsidRDefault="00994CA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C20C3">
              <w:rPr>
                <w:rFonts w:ascii="標楷體" w:eastAsia="標楷體" w:hAnsi="標楷體" w:hint="eastAsia"/>
                <w:kern w:val="2"/>
                <w:sz w:val="24"/>
                <w:szCs w:val="24"/>
              </w:rPr>
              <w:t>外聘</w:t>
            </w:r>
            <w:r w:rsidR="00540C02" w:rsidRPr="00AC20C3">
              <w:rPr>
                <w:rFonts w:ascii="標楷體" w:eastAsia="標楷體" w:hAnsi="標楷體" w:hint="eastAsia"/>
                <w:kern w:val="2"/>
                <w:sz w:val="24"/>
                <w:szCs w:val="24"/>
              </w:rPr>
              <w:t>講師</w:t>
            </w:r>
            <w:r w:rsidR="00540C02" w:rsidRPr="00426A39">
              <w:rPr>
                <w:rFonts w:ascii="標楷體" w:eastAsia="標楷體" w:hAnsi="標楷體" w:hint="eastAsia"/>
                <w:kern w:val="2"/>
                <w:sz w:val="24"/>
                <w:szCs w:val="24"/>
              </w:rPr>
              <w:t>：</w:t>
            </w:r>
          </w:p>
          <w:p w14:paraId="7E748C38"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58344C02"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954D8BE" w14:textId="77777777" w:rsidR="000E5E3C" w:rsidRPr="00426A39" w:rsidRDefault="0009044A"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5" w:type="pct"/>
          </w:tcPr>
          <w:p w14:paraId="770BE010"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朗讀韻文</w:t>
            </w:r>
            <w:r>
              <w:rPr>
                <w:rFonts w:ascii="標楷體" w:eastAsia="標楷體" w:hAnsi="標楷體"/>
                <w:sz w:val="24"/>
                <w:szCs w:val="24"/>
              </w:rPr>
              <w:t>】</w:t>
            </w:r>
          </w:p>
          <w:p w14:paraId="1D9FCD5C"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16960C8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56B632C"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3C85770" w14:textId="77777777" w:rsidR="004D704B" w:rsidRPr="00426A39" w:rsidRDefault="00C407A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許正輝</w:t>
            </w:r>
            <w:r w:rsidR="004D704B">
              <w:rPr>
                <w:rFonts w:ascii="標楷體" w:eastAsia="標楷體" w:hAnsi="標楷體" w:cs="標楷體" w:hint="eastAsia"/>
                <w:kern w:val="2"/>
                <w:sz w:val="23"/>
                <w:szCs w:val="23"/>
              </w:rPr>
              <w:t>老師</w:t>
            </w:r>
          </w:p>
        </w:tc>
        <w:tc>
          <w:tcPr>
            <w:tcW w:w="855" w:type="pct"/>
          </w:tcPr>
          <w:p w14:paraId="47CF5654"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篇章理解</w:t>
            </w:r>
            <w:r>
              <w:rPr>
                <w:rFonts w:ascii="標楷體" w:eastAsia="標楷體" w:hAnsi="標楷體"/>
                <w:sz w:val="24"/>
                <w:szCs w:val="24"/>
              </w:rPr>
              <w:t>】</w:t>
            </w:r>
          </w:p>
          <w:p w14:paraId="782FAAE8"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57BC70A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33B9A5A"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09D520D" w14:textId="77777777" w:rsidR="004D704B" w:rsidRPr="00426A39" w:rsidRDefault="0009044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4" w:type="pct"/>
          </w:tcPr>
          <w:p w14:paraId="3E61912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【聽力諺語</w:t>
            </w:r>
            <w:r>
              <w:rPr>
                <w:rFonts w:ascii="標楷體" w:eastAsia="標楷體" w:hAnsi="標楷體"/>
                <w:color w:val="333333"/>
                <w:sz w:val="24"/>
                <w:szCs w:val="24"/>
                <w:shd w:val="clear" w:color="auto" w:fill="FFFFFF"/>
              </w:rPr>
              <w:t>】</w:t>
            </w:r>
          </w:p>
          <w:p w14:paraId="400AED4C"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7E3E4BCE" w14:textId="77777777"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w:t>
            </w:r>
            <w:r w:rsidR="00540C02">
              <w:rPr>
                <w:rFonts w:ascii="標楷體" w:eastAsia="標楷體" w:hAnsi="標楷體" w:hint="eastAsia"/>
                <w:kern w:val="2"/>
                <w:sz w:val="24"/>
                <w:szCs w:val="24"/>
              </w:rPr>
              <w:t>校長</w:t>
            </w:r>
          </w:p>
          <w:p w14:paraId="36EF1DD0"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E5797B2" w14:textId="77777777" w:rsidR="000E5E3C" w:rsidRPr="00426A39" w:rsidRDefault="00651F9A"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r>
      <w:tr w:rsidR="00540C02" w:rsidRPr="00426A39" w14:paraId="266F1FD8" w14:textId="77777777" w:rsidTr="007E6D4A">
        <w:tc>
          <w:tcPr>
            <w:tcW w:w="235" w:type="pct"/>
            <w:vAlign w:val="center"/>
          </w:tcPr>
          <w:p w14:paraId="68A9B12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2</w:t>
            </w:r>
          </w:p>
        </w:tc>
        <w:tc>
          <w:tcPr>
            <w:tcW w:w="491" w:type="pct"/>
            <w:vAlign w:val="center"/>
          </w:tcPr>
          <w:p w14:paraId="50FF54C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10</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1</w:t>
            </w:r>
            <w:r w:rsidRPr="00426A39">
              <w:rPr>
                <w:rFonts w:ascii="標楷體" w:eastAsia="標楷體" w:hAnsi="標楷體" w:hint="eastAsia"/>
                <w:kern w:val="2"/>
                <w:sz w:val="24"/>
                <w:szCs w:val="24"/>
              </w:rPr>
              <w:t>：00</w:t>
            </w:r>
          </w:p>
        </w:tc>
        <w:tc>
          <w:tcPr>
            <w:tcW w:w="855" w:type="pct"/>
          </w:tcPr>
          <w:p w14:paraId="6E63538A"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E908EC">
              <w:rPr>
                <w:rFonts w:ascii="標楷體" w:eastAsia="標楷體" w:hAnsi="標楷體" w:hint="eastAsia"/>
                <w:sz w:val="24"/>
                <w:szCs w:val="24"/>
              </w:rPr>
              <w:t>認證簡介</w:t>
            </w:r>
            <w:r>
              <w:rPr>
                <w:rFonts w:ascii="標楷體" w:eastAsia="標楷體" w:hAnsi="標楷體"/>
                <w:sz w:val="24"/>
                <w:szCs w:val="24"/>
              </w:rPr>
              <w:t>】</w:t>
            </w:r>
          </w:p>
          <w:p w14:paraId="7388D6C2"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63A3B39B"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古永智主任</w:t>
            </w:r>
          </w:p>
        </w:tc>
        <w:tc>
          <w:tcPr>
            <w:tcW w:w="855" w:type="pct"/>
          </w:tcPr>
          <w:p w14:paraId="1A2E2724"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音標書寫</w:t>
            </w:r>
            <w:r>
              <w:rPr>
                <w:rFonts w:ascii="標楷體" w:eastAsia="標楷體" w:hAnsi="標楷體"/>
                <w:sz w:val="24"/>
                <w:szCs w:val="24"/>
              </w:rPr>
              <w:t>】</w:t>
            </w:r>
          </w:p>
          <w:p w14:paraId="77A03DC8"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596F1A3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64D93DD"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92E3DA2"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5" w:type="pct"/>
          </w:tcPr>
          <w:p w14:paraId="3DFF3A1B"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語料選粹</w:t>
            </w:r>
            <w:r>
              <w:rPr>
                <w:rFonts w:ascii="標楷體" w:eastAsia="標楷體" w:hAnsi="標楷體"/>
                <w:sz w:val="24"/>
                <w:szCs w:val="24"/>
              </w:rPr>
              <w:t>】</w:t>
            </w:r>
          </w:p>
          <w:p w14:paraId="0364F7E0"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53860C96"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589DC9E1"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bookmarkStart w:id="1" w:name="_GoBack"/>
            <w:bookmarkEnd w:id="1"/>
          </w:p>
          <w:p w14:paraId="3856B274" w14:textId="77777777" w:rsidR="004D704B" w:rsidRPr="00426A39" w:rsidRDefault="00C407A2" w:rsidP="004D704B">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cs="標楷體" w:hint="eastAsia"/>
                <w:kern w:val="2"/>
                <w:sz w:val="23"/>
                <w:szCs w:val="23"/>
              </w:rPr>
              <w:t>許正輝</w:t>
            </w:r>
            <w:r w:rsidR="004D704B">
              <w:rPr>
                <w:rFonts w:ascii="標楷體" w:eastAsia="標楷體" w:hAnsi="標楷體" w:cs="標楷體" w:hint="eastAsia"/>
                <w:kern w:val="2"/>
                <w:sz w:val="23"/>
                <w:szCs w:val="23"/>
              </w:rPr>
              <w:t>老師</w:t>
            </w:r>
          </w:p>
        </w:tc>
        <w:tc>
          <w:tcPr>
            <w:tcW w:w="855" w:type="pct"/>
          </w:tcPr>
          <w:p w14:paraId="7108CD5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填空選擇</w:t>
            </w:r>
            <w:r>
              <w:rPr>
                <w:rFonts w:ascii="標楷體" w:eastAsia="標楷體" w:hAnsi="標楷體"/>
                <w:sz w:val="24"/>
                <w:szCs w:val="24"/>
              </w:rPr>
              <w:t>】</w:t>
            </w:r>
          </w:p>
          <w:p w14:paraId="79B9EA67"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6C6257F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3D69EBE" w14:textId="77777777" w:rsidR="009766F2"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2B948F0E" w14:textId="77777777" w:rsidR="009766F2" w:rsidRPr="00426A39" w:rsidRDefault="0009044A"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4" w:type="pct"/>
          </w:tcPr>
          <w:p w14:paraId="7D40D01E"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Pr="00426A39">
              <w:rPr>
                <w:rFonts w:ascii="標楷體" w:eastAsia="標楷體" w:hAnsi="標楷體" w:hint="eastAsia"/>
                <w:kern w:val="2"/>
                <w:sz w:val="24"/>
                <w:szCs w:val="24"/>
              </w:rPr>
              <w:t>閱讀</w:t>
            </w:r>
            <w:r>
              <w:rPr>
                <w:rFonts w:ascii="標楷體" w:eastAsia="標楷體" w:hAnsi="標楷體" w:hint="eastAsia"/>
                <w:color w:val="333333"/>
                <w:sz w:val="24"/>
                <w:szCs w:val="24"/>
                <w:shd w:val="clear" w:color="auto" w:fill="FFFFFF"/>
              </w:rPr>
              <w:t>諺語</w:t>
            </w:r>
            <w:r>
              <w:rPr>
                <w:rFonts w:ascii="標楷體" w:eastAsia="標楷體" w:hAnsi="標楷體"/>
                <w:color w:val="333333"/>
                <w:sz w:val="24"/>
                <w:szCs w:val="24"/>
                <w:shd w:val="clear" w:color="auto" w:fill="FFFFFF"/>
              </w:rPr>
              <w:t>】</w:t>
            </w:r>
          </w:p>
          <w:p w14:paraId="3A7D0C67"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6A51AED8" w14:textId="77777777"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w:t>
            </w:r>
            <w:r w:rsidR="00540C02">
              <w:rPr>
                <w:rFonts w:ascii="標楷體" w:eastAsia="標楷體" w:hAnsi="標楷體" w:hint="eastAsia"/>
                <w:kern w:val="2"/>
                <w:sz w:val="24"/>
                <w:szCs w:val="24"/>
              </w:rPr>
              <w:t>校長</w:t>
            </w:r>
          </w:p>
          <w:p w14:paraId="5AAD9618"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063F9B3" w14:textId="77777777" w:rsidR="000E5E3C" w:rsidRPr="00426A39" w:rsidRDefault="00651F9A"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r>
      <w:tr w:rsidR="00540C02" w:rsidRPr="00426A39" w14:paraId="21B770CD" w14:textId="77777777" w:rsidTr="007E6D4A">
        <w:tc>
          <w:tcPr>
            <w:tcW w:w="235" w:type="pct"/>
            <w:vAlign w:val="center"/>
          </w:tcPr>
          <w:p w14:paraId="102576D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3</w:t>
            </w:r>
          </w:p>
        </w:tc>
        <w:tc>
          <w:tcPr>
            <w:tcW w:w="491" w:type="pct"/>
            <w:vAlign w:val="center"/>
          </w:tcPr>
          <w:p w14:paraId="084BDF2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11</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2</w:t>
            </w:r>
            <w:r w:rsidRPr="00426A39">
              <w:rPr>
                <w:rFonts w:ascii="標楷體" w:eastAsia="標楷體" w:hAnsi="標楷體" w:hint="eastAsia"/>
                <w:kern w:val="2"/>
                <w:sz w:val="24"/>
                <w:szCs w:val="24"/>
              </w:rPr>
              <w:t>：00</w:t>
            </w:r>
          </w:p>
        </w:tc>
        <w:tc>
          <w:tcPr>
            <w:tcW w:w="855" w:type="pct"/>
          </w:tcPr>
          <w:p w14:paraId="61BBDF76"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客語概論</w:t>
            </w:r>
            <w:r>
              <w:rPr>
                <w:rFonts w:ascii="標楷體" w:eastAsia="標楷體" w:hAnsi="標楷體"/>
                <w:sz w:val="24"/>
                <w:szCs w:val="24"/>
              </w:rPr>
              <w:t>】</w:t>
            </w:r>
          </w:p>
          <w:p w14:paraId="7F788FF9"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4F38490E"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古永智主任</w:t>
            </w:r>
          </w:p>
        </w:tc>
        <w:tc>
          <w:tcPr>
            <w:tcW w:w="855" w:type="pct"/>
          </w:tcPr>
          <w:p w14:paraId="3D5772D5"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綜合應用</w:t>
            </w:r>
            <w:r>
              <w:rPr>
                <w:rFonts w:ascii="標楷體" w:eastAsia="標楷體" w:hAnsi="標楷體"/>
                <w:sz w:val="24"/>
                <w:szCs w:val="24"/>
              </w:rPr>
              <w:t>】</w:t>
            </w:r>
          </w:p>
          <w:p w14:paraId="5EDD1990"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632A8E6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2A56D70"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F645D18"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5" w:type="pct"/>
          </w:tcPr>
          <w:p w14:paraId="585441D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華轉客</w:t>
            </w:r>
            <w:r w:rsidR="00A64D35">
              <w:rPr>
                <w:rFonts w:ascii="標楷體" w:eastAsia="標楷體" w:hAnsi="標楷體" w:hint="eastAsia"/>
                <w:sz w:val="24"/>
                <w:szCs w:val="24"/>
              </w:rPr>
              <w:t>語</w:t>
            </w:r>
            <w:r>
              <w:rPr>
                <w:rFonts w:ascii="標楷體" w:eastAsia="標楷體" w:hAnsi="標楷體"/>
                <w:sz w:val="24"/>
                <w:szCs w:val="24"/>
              </w:rPr>
              <w:t>】</w:t>
            </w:r>
          </w:p>
          <w:p w14:paraId="336F23C2"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49BBA1F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E416E6D"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F362270" w14:textId="77777777" w:rsidR="004D704B" w:rsidRPr="00426A39" w:rsidRDefault="00C407A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許正輝</w:t>
            </w:r>
            <w:r w:rsidR="004D704B">
              <w:rPr>
                <w:rFonts w:ascii="標楷體" w:eastAsia="標楷體" w:hAnsi="標楷體" w:cs="標楷體" w:hint="eastAsia"/>
                <w:kern w:val="2"/>
                <w:sz w:val="23"/>
                <w:szCs w:val="23"/>
              </w:rPr>
              <w:t>老師</w:t>
            </w:r>
          </w:p>
        </w:tc>
        <w:tc>
          <w:tcPr>
            <w:tcW w:w="855" w:type="pct"/>
          </w:tcPr>
          <w:p w14:paraId="0AD4108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理解單句</w:t>
            </w:r>
            <w:r>
              <w:rPr>
                <w:rFonts w:ascii="標楷體" w:eastAsia="標楷體" w:hAnsi="標楷體"/>
                <w:sz w:val="24"/>
                <w:szCs w:val="24"/>
              </w:rPr>
              <w:t>】</w:t>
            </w:r>
          </w:p>
          <w:p w14:paraId="048B1657"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66E4AE6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E041C28" w14:textId="77777777" w:rsidR="009766F2"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2EB909D7" w14:textId="77777777" w:rsidR="009766F2" w:rsidRPr="00426A39" w:rsidRDefault="0009044A"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4" w:type="pct"/>
          </w:tcPr>
          <w:p w14:paraId="0BBB58BF"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【書寫諺語</w:t>
            </w:r>
            <w:r>
              <w:rPr>
                <w:rFonts w:ascii="標楷體" w:eastAsia="標楷體" w:hAnsi="標楷體"/>
                <w:color w:val="333333"/>
                <w:sz w:val="24"/>
                <w:szCs w:val="24"/>
                <w:shd w:val="clear" w:color="auto" w:fill="FFFFFF"/>
              </w:rPr>
              <w:t>】</w:t>
            </w:r>
          </w:p>
          <w:p w14:paraId="2D48507C"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4A446842" w14:textId="77777777"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w:t>
            </w:r>
            <w:r w:rsidR="00540C02">
              <w:rPr>
                <w:rFonts w:ascii="標楷體" w:eastAsia="標楷體" w:hAnsi="標楷體" w:hint="eastAsia"/>
                <w:kern w:val="2"/>
                <w:sz w:val="24"/>
                <w:szCs w:val="24"/>
              </w:rPr>
              <w:t>校長</w:t>
            </w:r>
          </w:p>
          <w:p w14:paraId="3D608332"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A95D920" w14:textId="77777777" w:rsidR="000E5E3C" w:rsidRPr="00426A39" w:rsidRDefault="00651F9A"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r>
      <w:tr w:rsidR="00540C02" w:rsidRPr="00426A39" w14:paraId="54B8A440" w14:textId="77777777" w:rsidTr="007E6D4A">
        <w:tc>
          <w:tcPr>
            <w:tcW w:w="235" w:type="pct"/>
            <w:vAlign w:val="center"/>
          </w:tcPr>
          <w:p w14:paraId="156F2997"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649B3369"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12：00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13：00</w:t>
            </w:r>
          </w:p>
        </w:tc>
        <w:tc>
          <w:tcPr>
            <w:tcW w:w="4274" w:type="pct"/>
            <w:gridSpan w:val="5"/>
            <w:vAlign w:val="center"/>
          </w:tcPr>
          <w:p w14:paraId="31102DC5"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用餐休息</w:t>
            </w:r>
            <w:r>
              <w:rPr>
                <w:rFonts w:ascii="標楷體" w:eastAsia="標楷體" w:hAnsi="標楷體" w:hint="eastAsia"/>
                <w:kern w:val="2"/>
                <w:sz w:val="24"/>
                <w:szCs w:val="24"/>
              </w:rPr>
              <w:t>：</w:t>
            </w:r>
            <w:r w:rsidRPr="00426A39">
              <w:rPr>
                <w:rFonts w:ascii="標楷體" w:eastAsia="標楷體" w:hAnsi="標楷體" w:hint="eastAsia"/>
                <w:kern w:val="2"/>
                <w:sz w:val="24"/>
                <w:szCs w:val="24"/>
              </w:rPr>
              <w:t>工作人員</w:t>
            </w:r>
          </w:p>
        </w:tc>
      </w:tr>
      <w:tr w:rsidR="00540C02" w:rsidRPr="00426A39" w14:paraId="29E10ABE" w14:textId="77777777" w:rsidTr="007E6D4A">
        <w:tc>
          <w:tcPr>
            <w:tcW w:w="235" w:type="pct"/>
            <w:vAlign w:val="center"/>
          </w:tcPr>
          <w:p w14:paraId="4A82023E"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Pr>
                <w:rFonts w:ascii="標楷體" w:eastAsia="標楷體" w:hAnsi="標楷體" w:hint="eastAsia"/>
                <w:kern w:val="2"/>
                <w:sz w:val="24"/>
                <w:szCs w:val="24"/>
              </w:rPr>
              <w:t>4</w:t>
            </w:r>
          </w:p>
        </w:tc>
        <w:tc>
          <w:tcPr>
            <w:tcW w:w="491" w:type="pct"/>
            <w:vAlign w:val="center"/>
          </w:tcPr>
          <w:p w14:paraId="789CD9F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13：00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p>
        </w:tc>
        <w:tc>
          <w:tcPr>
            <w:tcW w:w="855" w:type="pct"/>
          </w:tcPr>
          <w:p w14:paraId="3461CF1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拼音聲母</w:t>
            </w:r>
            <w:r>
              <w:rPr>
                <w:rFonts w:ascii="標楷體" w:eastAsia="標楷體" w:hAnsi="標楷體"/>
                <w:sz w:val="24"/>
                <w:szCs w:val="24"/>
              </w:rPr>
              <w:t>】</w:t>
            </w:r>
          </w:p>
          <w:p w14:paraId="2752656C"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1F099F5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F320ABE"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DD301D3" w14:textId="77777777" w:rsidR="000E5E3C" w:rsidRPr="00426A39" w:rsidRDefault="00C407A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c>
          <w:tcPr>
            <w:tcW w:w="855" w:type="pct"/>
          </w:tcPr>
          <w:p w14:paraId="32F9DD96"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音標書寫</w:t>
            </w:r>
            <w:r>
              <w:rPr>
                <w:rFonts w:ascii="標楷體" w:eastAsia="標楷體" w:hAnsi="標楷體"/>
                <w:sz w:val="24"/>
                <w:szCs w:val="24"/>
              </w:rPr>
              <w:t>】</w:t>
            </w:r>
          </w:p>
          <w:p w14:paraId="36B6867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1351DF00"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6E4ACF6"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DCC286B"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5" w:type="pct"/>
          </w:tcPr>
          <w:p w14:paraId="2C375C8D"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口語表達</w:t>
            </w:r>
            <w:r>
              <w:rPr>
                <w:rFonts w:ascii="標楷體" w:eastAsia="標楷體" w:hAnsi="標楷體"/>
                <w:sz w:val="24"/>
                <w:szCs w:val="24"/>
              </w:rPr>
              <w:t>】</w:t>
            </w:r>
          </w:p>
          <w:p w14:paraId="62E6523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38ED8670"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0B4B4AD6"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282A68B" w14:textId="77777777" w:rsidR="002B01BF" w:rsidRPr="00426A39" w:rsidRDefault="00C407A2"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許正輝</w:t>
            </w:r>
            <w:r w:rsidR="002B01BF">
              <w:rPr>
                <w:rFonts w:ascii="標楷體" w:eastAsia="標楷體" w:hAnsi="標楷體" w:cs="標楷體" w:hint="eastAsia"/>
                <w:kern w:val="2"/>
                <w:sz w:val="23"/>
                <w:szCs w:val="23"/>
              </w:rPr>
              <w:t>老師</w:t>
            </w:r>
          </w:p>
        </w:tc>
        <w:tc>
          <w:tcPr>
            <w:tcW w:w="855" w:type="pct"/>
          </w:tcPr>
          <w:p w14:paraId="493C022E"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理解篇章</w:t>
            </w:r>
            <w:r>
              <w:rPr>
                <w:rFonts w:ascii="標楷體" w:eastAsia="標楷體" w:hAnsi="標楷體"/>
                <w:sz w:val="24"/>
                <w:szCs w:val="24"/>
              </w:rPr>
              <w:t>】</w:t>
            </w:r>
          </w:p>
          <w:p w14:paraId="1E2C76D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2AD76DD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59EC919"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79589B0" w14:textId="77777777" w:rsidR="002B01BF" w:rsidRPr="00426A39" w:rsidRDefault="0009044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4" w:type="pct"/>
          </w:tcPr>
          <w:p w14:paraId="1ED01B54"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【模擬試題</w:t>
            </w:r>
            <w:r>
              <w:rPr>
                <w:rFonts w:ascii="標楷體" w:eastAsia="標楷體" w:hAnsi="標楷體"/>
                <w:color w:val="333333"/>
                <w:sz w:val="24"/>
                <w:szCs w:val="24"/>
                <w:shd w:val="clear" w:color="auto" w:fill="FFFFFF"/>
              </w:rPr>
              <w:t>】</w:t>
            </w:r>
          </w:p>
          <w:p w14:paraId="30B518B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內聘講師：</w:t>
            </w:r>
          </w:p>
          <w:p w14:paraId="2E811A77" w14:textId="77777777" w:rsidR="00540C02" w:rsidRPr="00426A39" w:rsidRDefault="00C24754"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吳清明</w:t>
            </w:r>
            <w:r w:rsidR="00540C02">
              <w:rPr>
                <w:rFonts w:ascii="標楷體" w:eastAsia="標楷體" w:hAnsi="標楷體" w:hint="eastAsia"/>
                <w:kern w:val="2"/>
                <w:sz w:val="24"/>
                <w:szCs w:val="24"/>
              </w:rPr>
              <w:t>校長</w:t>
            </w:r>
          </w:p>
        </w:tc>
      </w:tr>
      <w:tr w:rsidR="00540C02" w:rsidRPr="00426A39" w14:paraId="234B0543" w14:textId="77777777" w:rsidTr="007E6D4A">
        <w:tc>
          <w:tcPr>
            <w:tcW w:w="235" w:type="pct"/>
            <w:vAlign w:val="center"/>
          </w:tcPr>
          <w:p w14:paraId="3965E7C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5</w:t>
            </w:r>
          </w:p>
        </w:tc>
        <w:tc>
          <w:tcPr>
            <w:tcW w:w="491" w:type="pct"/>
            <w:vAlign w:val="center"/>
          </w:tcPr>
          <w:p w14:paraId="15788A98"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p>
        </w:tc>
        <w:tc>
          <w:tcPr>
            <w:tcW w:w="855" w:type="pct"/>
          </w:tcPr>
          <w:p w14:paraId="4C69948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w:t>
            </w:r>
            <w:r>
              <w:rPr>
                <w:rFonts w:ascii="標楷體" w:eastAsia="標楷體" w:hAnsi="標楷體" w:hint="eastAsia"/>
                <w:sz w:val="24"/>
                <w:szCs w:val="24"/>
              </w:rPr>
              <w:t>韻</w:t>
            </w:r>
            <w:r w:rsidRPr="00BE3122">
              <w:rPr>
                <w:rFonts w:ascii="標楷體" w:eastAsia="標楷體" w:hAnsi="標楷體" w:hint="eastAsia"/>
                <w:sz w:val="24"/>
                <w:szCs w:val="24"/>
              </w:rPr>
              <w:t>母</w:t>
            </w:r>
            <w:r>
              <w:rPr>
                <w:rFonts w:ascii="標楷體" w:eastAsia="標楷體" w:hAnsi="標楷體"/>
                <w:sz w:val="24"/>
                <w:szCs w:val="24"/>
              </w:rPr>
              <w:t>】</w:t>
            </w:r>
          </w:p>
          <w:p w14:paraId="0973D870"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3C42E88D"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DE034F9"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D5D26CC" w14:textId="77777777" w:rsidR="000E5E3C" w:rsidRPr="00426A39" w:rsidRDefault="00C407A2"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c>
          <w:tcPr>
            <w:tcW w:w="855" w:type="pct"/>
          </w:tcPr>
          <w:p w14:paraId="09A64125"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語句書寫</w:t>
            </w:r>
            <w:r>
              <w:rPr>
                <w:rFonts w:ascii="標楷體" w:eastAsia="標楷體" w:hAnsi="標楷體"/>
                <w:sz w:val="24"/>
                <w:szCs w:val="24"/>
              </w:rPr>
              <w:t>】</w:t>
            </w:r>
          </w:p>
          <w:p w14:paraId="4A1DE489"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77D5292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79948D0"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E8B2682"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5" w:type="pct"/>
          </w:tcPr>
          <w:p w14:paraId="1B5125FE"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單句理解</w:t>
            </w:r>
            <w:r>
              <w:rPr>
                <w:rFonts w:ascii="標楷體" w:eastAsia="標楷體" w:hAnsi="標楷體"/>
                <w:sz w:val="24"/>
                <w:szCs w:val="24"/>
              </w:rPr>
              <w:t>】</w:t>
            </w:r>
          </w:p>
          <w:p w14:paraId="132B2FCF"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7AD5C3F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5CB6AD6"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17CE960C" w14:textId="77777777" w:rsidR="002B01BF" w:rsidRPr="00426A39" w:rsidRDefault="00C407A2"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許正輝</w:t>
            </w:r>
            <w:r w:rsidR="002B01BF">
              <w:rPr>
                <w:rFonts w:ascii="標楷體" w:eastAsia="標楷體" w:hAnsi="標楷體" w:cs="標楷體" w:hint="eastAsia"/>
                <w:kern w:val="2"/>
                <w:sz w:val="23"/>
                <w:szCs w:val="23"/>
              </w:rPr>
              <w:t>老師</w:t>
            </w:r>
          </w:p>
        </w:tc>
        <w:tc>
          <w:tcPr>
            <w:tcW w:w="855" w:type="pct"/>
          </w:tcPr>
          <w:p w14:paraId="6B5EF90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作文</w:t>
            </w:r>
            <w:r>
              <w:rPr>
                <w:rFonts w:ascii="標楷體" w:eastAsia="標楷體" w:hAnsi="標楷體"/>
                <w:sz w:val="24"/>
                <w:szCs w:val="24"/>
              </w:rPr>
              <w:t>】</w:t>
            </w:r>
          </w:p>
          <w:p w14:paraId="3584D4B1"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43E05F0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1AB138C"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B19A092" w14:textId="77777777" w:rsidR="002B01BF" w:rsidRPr="00426A39" w:rsidRDefault="0009044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4" w:type="pct"/>
          </w:tcPr>
          <w:p w14:paraId="51320284"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【模擬試題</w:t>
            </w:r>
            <w:r>
              <w:rPr>
                <w:rFonts w:ascii="標楷體" w:eastAsia="標楷體" w:hAnsi="標楷體"/>
                <w:color w:val="333333"/>
                <w:sz w:val="24"/>
                <w:szCs w:val="24"/>
                <w:shd w:val="clear" w:color="auto" w:fill="FFFFFF"/>
              </w:rPr>
              <w:t>】</w:t>
            </w:r>
          </w:p>
          <w:p w14:paraId="06975700"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76F154B1" w14:textId="77777777" w:rsidR="00540C02" w:rsidRPr="00426A39" w:rsidRDefault="00C24754"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吳清明</w:t>
            </w:r>
            <w:r w:rsidR="00540C02">
              <w:rPr>
                <w:rFonts w:ascii="標楷體" w:eastAsia="標楷體" w:hAnsi="標楷體" w:hint="eastAsia"/>
                <w:kern w:val="2"/>
                <w:sz w:val="24"/>
                <w:szCs w:val="24"/>
              </w:rPr>
              <w:t>校長</w:t>
            </w:r>
          </w:p>
        </w:tc>
      </w:tr>
      <w:tr w:rsidR="00540C02" w:rsidRPr="00426A39" w14:paraId="0A155134" w14:textId="77777777" w:rsidTr="007E6D4A">
        <w:tc>
          <w:tcPr>
            <w:tcW w:w="235" w:type="pct"/>
            <w:vAlign w:val="center"/>
          </w:tcPr>
          <w:p w14:paraId="101591AB"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6</w:t>
            </w:r>
          </w:p>
        </w:tc>
        <w:tc>
          <w:tcPr>
            <w:tcW w:w="491" w:type="pct"/>
            <w:vAlign w:val="center"/>
          </w:tcPr>
          <w:p w14:paraId="2681F4A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16：00</w:t>
            </w:r>
          </w:p>
        </w:tc>
        <w:tc>
          <w:tcPr>
            <w:tcW w:w="855" w:type="pct"/>
          </w:tcPr>
          <w:p w14:paraId="6294B3D1"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w:t>
            </w:r>
            <w:r>
              <w:rPr>
                <w:rFonts w:ascii="標楷體" w:eastAsia="標楷體" w:hAnsi="標楷體" w:hint="eastAsia"/>
                <w:sz w:val="24"/>
                <w:szCs w:val="24"/>
              </w:rPr>
              <w:t>綜合</w:t>
            </w:r>
            <w:r>
              <w:rPr>
                <w:rFonts w:ascii="標楷體" w:eastAsia="標楷體" w:hAnsi="標楷體"/>
                <w:sz w:val="24"/>
                <w:szCs w:val="24"/>
              </w:rPr>
              <w:t>】</w:t>
            </w:r>
          </w:p>
          <w:p w14:paraId="7DC33562"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44E3F659"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86E9702" w14:textId="77777777" w:rsidR="000E5E3C" w:rsidRDefault="000E5E3C"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5A43065" w14:textId="77777777" w:rsidR="000E5E3C" w:rsidRPr="00426A39" w:rsidRDefault="00C407A2"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c>
          <w:tcPr>
            <w:tcW w:w="855" w:type="pct"/>
          </w:tcPr>
          <w:p w14:paraId="46E17885"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綜合應用</w:t>
            </w:r>
            <w:r>
              <w:rPr>
                <w:rFonts w:ascii="標楷體" w:eastAsia="標楷體" w:hAnsi="標楷體"/>
                <w:sz w:val="24"/>
                <w:szCs w:val="24"/>
              </w:rPr>
              <w:t>】</w:t>
            </w:r>
          </w:p>
          <w:p w14:paraId="52D95A6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76D5A28"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928BAB3"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A8F3CC4"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5" w:type="pct"/>
          </w:tcPr>
          <w:p w14:paraId="141B1FF2"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對話理解</w:t>
            </w:r>
            <w:r>
              <w:rPr>
                <w:rFonts w:ascii="標楷體" w:eastAsia="標楷體" w:hAnsi="標楷體"/>
                <w:sz w:val="24"/>
                <w:szCs w:val="24"/>
              </w:rPr>
              <w:t>】</w:t>
            </w:r>
          </w:p>
          <w:p w14:paraId="6FA53A3D"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30B8204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2BA659C"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3D8DF25" w14:textId="77777777" w:rsidR="002B01BF" w:rsidRPr="00426A39" w:rsidRDefault="00C407A2"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許正輝</w:t>
            </w:r>
            <w:r w:rsidR="002B01BF">
              <w:rPr>
                <w:rFonts w:ascii="標楷體" w:eastAsia="標楷體" w:hAnsi="標楷體" w:cs="標楷體" w:hint="eastAsia"/>
                <w:kern w:val="2"/>
                <w:sz w:val="23"/>
                <w:szCs w:val="23"/>
              </w:rPr>
              <w:t>老師</w:t>
            </w:r>
          </w:p>
        </w:tc>
        <w:tc>
          <w:tcPr>
            <w:tcW w:w="855" w:type="pct"/>
          </w:tcPr>
          <w:p w14:paraId="11F5879B"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總複習</w:t>
            </w:r>
            <w:r>
              <w:rPr>
                <w:rFonts w:ascii="標楷體" w:eastAsia="標楷體" w:hAnsi="標楷體"/>
                <w:sz w:val="24"/>
                <w:szCs w:val="24"/>
              </w:rPr>
              <w:t>】</w:t>
            </w:r>
          </w:p>
          <w:p w14:paraId="135FEDC6"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62317BB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F6379C4"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64311B8" w14:textId="77777777" w:rsidR="002B01BF" w:rsidRPr="00426A39" w:rsidRDefault="0009044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4" w:type="pct"/>
          </w:tcPr>
          <w:p w14:paraId="160B9E8E"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kern w:val="2"/>
                <w:sz w:val="24"/>
                <w:szCs w:val="24"/>
              </w:rPr>
            </w:pPr>
            <w:r>
              <w:rPr>
                <w:rFonts w:ascii="標楷體" w:eastAsia="標楷體" w:hAnsi="標楷體" w:hint="eastAsia"/>
                <w:color w:val="333333"/>
                <w:sz w:val="24"/>
                <w:szCs w:val="24"/>
                <w:shd w:val="clear" w:color="auto" w:fill="FFFFFF"/>
              </w:rPr>
              <w:t>【綜合</w:t>
            </w:r>
            <w:r>
              <w:rPr>
                <w:rFonts w:ascii="標楷體" w:eastAsia="標楷體" w:hAnsi="標楷體" w:hint="eastAsia"/>
                <w:kern w:val="2"/>
                <w:sz w:val="24"/>
                <w:szCs w:val="24"/>
              </w:rPr>
              <w:t>座談</w:t>
            </w:r>
            <w:r w:rsidR="00A64D35">
              <w:rPr>
                <w:rFonts w:ascii="標楷體" w:eastAsia="標楷體" w:hAnsi="標楷體"/>
                <w:kern w:val="2"/>
                <w:sz w:val="24"/>
                <w:szCs w:val="24"/>
              </w:rPr>
              <w:t>】</w:t>
            </w:r>
          </w:p>
          <w:p w14:paraId="56CE77D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內聘講師：</w:t>
            </w:r>
          </w:p>
          <w:p w14:paraId="49D84D2B" w14:textId="77777777" w:rsidR="00540C02" w:rsidRPr="00C472D1" w:rsidRDefault="00651F9A"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w:t>
            </w:r>
            <w:r w:rsidR="00540C02">
              <w:rPr>
                <w:rFonts w:ascii="標楷體" w:eastAsia="標楷體" w:hAnsi="標楷體" w:hint="eastAsia"/>
                <w:kern w:val="2"/>
                <w:sz w:val="24"/>
                <w:szCs w:val="24"/>
              </w:rPr>
              <w:t>校長</w:t>
            </w:r>
          </w:p>
        </w:tc>
      </w:tr>
      <w:tr w:rsidR="00540C02" w:rsidRPr="00426A39" w14:paraId="51B5D63B" w14:textId="77777777" w:rsidTr="007E6D4A">
        <w:tc>
          <w:tcPr>
            <w:tcW w:w="235" w:type="pct"/>
            <w:vAlign w:val="center"/>
          </w:tcPr>
          <w:p w14:paraId="6ED8DE8D"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10DEBCF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3420" w:type="pct"/>
            <w:gridSpan w:val="4"/>
          </w:tcPr>
          <w:p w14:paraId="4C030473"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426A39">
              <w:rPr>
                <w:rFonts w:ascii="標楷體" w:eastAsia="標楷體" w:hAnsi="標楷體" w:hint="eastAsia"/>
                <w:kern w:val="2"/>
                <w:sz w:val="24"/>
                <w:szCs w:val="24"/>
              </w:rPr>
              <w:t>場地整理</w:t>
            </w:r>
            <w:r>
              <w:rPr>
                <w:rFonts w:ascii="標楷體" w:eastAsia="標楷體" w:hAnsi="標楷體" w:hint="eastAsia"/>
                <w:kern w:val="2"/>
                <w:sz w:val="24"/>
                <w:szCs w:val="24"/>
              </w:rPr>
              <w:t>、回收：工作人員、</w:t>
            </w:r>
            <w:r>
              <w:rPr>
                <w:rFonts w:ascii="標楷體" w:eastAsia="標楷體" w:hAnsi="標楷體" w:hint="eastAsia"/>
                <w:color w:val="333333"/>
                <w:sz w:val="24"/>
                <w:szCs w:val="24"/>
                <w:shd w:val="clear" w:color="auto" w:fill="FFFFFF"/>
              </w:rPr>
              <w:t>助理教師</w:t>
            </w:r>
          </w:p>
        </w:tc>
        <w:tc>
          <w:tcPr>
            <w:tcW w:w="854" w:type="pct"/>
          </w:tcPr>
          <w:p w14:paraId="2ACE91A3"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
        </w:tc>
      </w:tr>
    </w:tbl>
    <w:p w14:paraId="47E8823B" w14:textId="237BFDE9" w:rsidR="00540C02" w:rsidRDefault="00540C02" w:rsidP="00AC20C3">
      <w:pPr>
        <w:ind w:left="0" w:firstLine="0"/>
        <w:rPr>
          <w:rFonts w:ascii="標楷體" w:eastAsia="標楷體" w:hAnsi="標楷體" w:cs="Times New Roman"/>
          <w:kern w:val="2"/>
          <w:sz w:val="24"/>
        </w:rPr>
      </w:pPr>
    </w:p>
    <w:sectPr w:rsidR="00540C02" w:rsidSect="0064544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D954D" w14:textId="77777777" w:rsidR="00DA2AC8" w:rsidRDefault="00DA2AC8">
      <w:r>
        <w:separator/>
      </w:r>
    </w:p>
  </w:endnote>
  <w:endnote w:type="continuationSeparator" w:id="0">
    <w:p w14:paraId="3D9B01FF" w14:textId="77777777" w:rsidR="00DA2AC8" w:rsidRDefault="00DA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768762"/>
      <w:docPartObj>
        <w:docPartGallery w:val="Page Numbers (Bottom of Page)"/>
        <w:docPartUnique/>
      </w:docPartObj>
    </w:sdtPr>
    <w:sdtEndPr/>
    <w:sdtContent>
      <w:p w14:paraId="717A5B27" w14:textId="1F076F5E" w:rsidR="00FB501F" w:rsidRDefault="00540C02">
        <w:pPr>
          <w:pStyle w:val="a4"/>
          <w:jc w:val="center"/>
        </w:pPr>
        <w:r>
          <w:fldChar w:fldCharType="begin"/>
        </w:r>
        <w:r>
          <w:instrText>PAGE   \* MERGEFORMAT</w:instrText>
        </w:r>
        <w:r>
          <w:fldChar w:fldCharType="separate"/>
        </w:r>
        <w:r w:rsidR="00AC20C3" w:rsidRPr="00AC20C3">
          <w:rPr>
            <w:noProof/>
            <w:lang w:val="zh-TW"/>
          </w:rPr>
          <w:t>1</w:t>
        </w:r>
        <w:r>
          <w:fldChar w:fldCharType="end"/>
        </w:r>
      </w:p>
    </w:sdtContent>
  </w:sdt>
  <w:p w14:paraId="7E07D59C" w14:textId="77777777" w:rsidR="00FB501F" w:rsidRDefault="00DA2AC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FA578" w14:textId="77777777" w:rsidR="00DA2AC8" w:rsidRDefault="00DA2AC8">
      <w:r>
        <w:separator/>
      </w:r>
    </w:p>
  </w:footnote>
  <w:footnote w:type="continuationSeparator" w:id="0">
    <w:p w14:paraId="7E0EEF22" w14:textId="77777777" w:rsidR="00DA2AC8" w:rsidRDefault="00DA2A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1EE"/>
    <w:multiLevelType w:val="hybridMultilevel"/>
    <w:tmpl w:val="69869506"/>
    <w:lvl w:ilvl="0" w:tplc="084A3F8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1531A"/>
    <w:multiLevelType w:val="hybridMultilevel"/>
    <w:tmpl w:val="F64C60B2"/>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F7540B22">
      <w:start w:val="1"/>
      <w:numFmt w:val="decimal"/>
      <w:lvlText w:val="%5)"/>
      <w:lvlJc w:val="left"/>
      <w:pPr>
        <w:ind w:left="2878" w:hanging="360"/>
      </w:pPr>
      <w:rPr>
        <w:rFonts w:hint="default"/>
      </w:rPr>
    </w:lvl>
    <w:lvl w:ilvl="5" w:tplc="18921C74">
      <w:start w:val="1"/>
      <w:numFmt w:val="taiwaneseCountingThousand"/>
      <w:lvlText w:val="(%6)"/>
      <w:lvlJc w:val="left"/>
      <w:pPr>
        <w:ind w:left="3478" w:hanging="480"/>
      </w:pPr>
      <w:rPr>
        <w:rFonts w:hint="default"/>
      </w:r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43D878DC"/>
    <w:multiLevelType w:val="hybridMultilevel"/>
    <w:tmpl w:val="CD68946A"/>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799CE222">
      <w:start w:val="1"/>
      <w:numFmt w:val="taiwaneseCountingThousand"/>
      <w:lvlText w:val="（%3）"/>
      <w:lvlJc w:val="left"/>
      <w:pPr>
        <w:ind w:left="1360" w:hanging="40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6C38DE"/>
    <w:multiLevelType w:val="hybridMultilevel"/>
    <w:tmpl w:val="A59264A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68F12063"/>
    <w:multiLevelType w:val="hybridMultilevel"/>
    <w:tmpl w:val="7C6817E0"/>
    <w:lvl w:ilvl="0" w:tplc="084A3F86">
      <w:start w:val="1"/>
      <w:numFmt w:val="taiwaneseCountingThousand"/>
      <w:lvlText w:val="（%1）"/>
      <w:lvlJc w:val="left"/>
      <w:pPr>
        <w:ind w:left="1189" w:hanging="480"/>
      </w:pPr>
      <w:rPr>
        <w:rFonts w:hint="eastAsia"/>
        <w:b w:val="0"/>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6A33680C"/>
    <w:multiLevelType w:val="hybridMultilevel"/>
    <w:tmpl w:val="9EC8D3D2"/>
    <w:lvl w:ilvl="0" w:tplc="084A3F86">
      <w:start w:val="1"/>
      <w:numFmt w:val="taiwaneseCountingThousand"/>
      <w:lvlText w:val="（%1）"/>
      <w:lvlJc w:val="left"/>
      <w:pPr>
        <w:ind w:left="1756" w:hanging="480"/>
      </w:pPr>
      <w:rPr>
        <w:rFonts w:hint="eastAsia"/>
        <w:b w:val="0"/>
        <w:sz w:val="24"/>
        <w:szCs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6AD65E7C"/>
    <w:multiLevelType w:val="hybridMultilevel"/>
    <w:tmpl w:val="0A84B198"/>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B34CE520">
      <w:start w:val="1"/>
      <w:numFmt w:val="taiwaneseCountingThousand"/>
      <w:lvlText w:val="(%3)"/>
      <w:lvlJc w:val="left"/>
      <w:pPr>
        <w:ind w:left="1360" w:hanging="40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C62835"/>
    <w:multiLevelType w:val="hybridMultilevel"/>
    <w:tmpl w:val="5CAA6ED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73640182"/>
    <w:multiLevelType w:val="hybridMultilevel"/>
    <w:tmpl w:val="30E6529A"/>
    <w:lvl w:ilvl="0" w:tplc="084A3F8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6"/>
  </w:num>
  <w:num w:numId="3">
    <w:abstractNumId w:val="0"/>
  </w:num>
  <w:num w:numId="4">
    <w:abstractNumId w:val="4"/>
  </w:num>
  <w:num w:numId="5">
    <w:abstractNumId w:val="8"/>
  </w:num>
  <w:num w:numId="6">
    <w:abstractNumId w:val="5"/>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02"/>
    <w:rsid w:val="00043DDE"/>
    <w:rsid w:val="0009044A"/>
    <w:rsid w:val="00093CDE"/>
    <w:rsid w:val="000A0C0E"/>
    <w:rsid w:val="000E5E3C"/>
    <w:rsid w:val="000E6A6B"/>
    <w:rsid w:val="000F171D"/>
    <w:rsid w:val="000F3B80"/>
    <w:rsid w:val="001332C9"/>
    <w:rsid w:val="00175BE0"/>
    <w:rsid w:val="00195CA0"/>
    <w:rsid w:val="00197B4B"/>
    <w:rsid w:val="001D2D19"/>
    <w:rsid w:val="002A1BD5"/>
    <w:rsid w:val="002B01BF"/>
    <w:rsid w:val="00353573"/>
    <w:rsid w:val="00365D7C"/>
    <w:rsid w:val="003971BD"/>
    <w:rsid w:val="004227E3"/>
    <w:rsid w:val="00435FED"/>
    <w:rsid w:val="004927CD"/>
    <w:rsid w:val="004D704B"/>
    <w:rsid w:val="004D7A33"/>
    <w:rsid w:val="00524140"/>
    <w:rsid w:val="00531E56"/>
    <w:rsid w:val="00540C02"/>
    <w:rsid w:val="00573323"/>
    <w:rsid w:val="005B2A23"/>
    <w:rsid w:val="005C5B3A"/>
    <w:rsid w:val="005E3B80"/>
    <w:rsid w:val="005F1028"/>
    <w:rsid w:val="00601CF6"/>
    <w:rsid w:val="00651F9A"/>
    <w:rsid w:val="00670D97"/>
    <w:rsid w:val="006B6DFA"/>
    <w:rsid w:val="006E0E5D"/>
    <w:rsid w:val="007127E9"/>
    <w:rsid w:val="007676EF"/>
    <w:rsid w:val="007D0895"/>
    <w:rsid w:val="00843AEC"/>
    <w:rsid w:val="00896E67"/>
    <w:rsid w:val="0096691D"/>
    <w:rsid w:val="009766F2"/>
    <w:rsid w:val="0098530D"/>
    <w:rsid w:val="009927EA"/>
    <w:rsid w:val="00994CA9"/>
    <w:rsid w:val="0099612A"/>
    <w:rsid w:val="009D66BE"/>
    <w:rsid w:val="00A25DC4"/>
    <w:rsid w:val="00A41F5D"/>
    <w:rsid w:val="00A6135F"/>
    <w:rsid w:val="00A64D35"/>
    <w:rsid w:val="00AC20C3"/>
    <w:rsid w:val="00AE5598"/>
    <w:rsid w:val="00AF16B3"/>
    <w:rsid w:val="00BA7A39"/>
    <w:rsid w:val="00BC12C8"/>
    <w:rsid w:val="00BC6463"/>
    <w:rsid w:val="00C24754"/>
    <w:rsid w:val="00C26243"/>
    <w:rsid w:val="00C407A2"/>
    <w:rsid w:val="00C76153"/>
    <w:rsid w:val="00D10419"/>
    <w:rsid w:val="00DA2AC8"/>
    <w:rsid w:val="00DC6449"/>
    <w:rsid w:val="00E17936"/>
    <w:rsid w:val="00E22D72"/>
    <w:rsid w:val="00E7094A"/>
    <w:rsid w:val="00F62389"/>
    <w:rsid w:val="00FA2C92"/>
    <w:rsid w:val="00FC4AC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7141B"/>
  <w15:chartTrackingRefBased/>
  <w15:docId w15:val="{CA855C0D-15E0-45A4-9E6B-126E485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ind w:left="227" w:right="102" w:firstLine="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註腳"/>
    <w:uiPriority w:val="1"/>
    <w:qFormat/>
    <w:rsid w:val="005F1028"/>
    <w:pPr>
      <w:widowControl w:val="0"/>
      <w:adjustRightInd w:val="0"/>
      <w:snapToGrid w:val="0"/>
      <w:ind w:left="102" w:firstLine="198"/>
    </w:pPr>
    <w:rPr>
      <w:rFonts w:ascii="Calibri" w:hAnsi="Calibri" w:cs="Calibri"/>
      <w:kern w:val="2"/>
      <w:sz w:val="20"/>
      <w:szCs w:val="24"/>
    </w:rPr>
  </w:style>
  <w:style w:type="paragraph" w:styleId="a4">
    <w:name w:val="footer"/>
    <w:basedOn w:val="a"/>
    <w:link w:val="a5"/>
    <w:uiPriority w:val="99"/>
    <w:unhideWhenUsed/>
    <w:rsid w:val="00540C02"/>
    <w:pPr>
      <w:tabs>
        <w:tab w:val="center" w:pos="4320"/>
        <w:tab w:val="right" w:pos="8640"/>
      </w:tabs>
      <w:snapToGrid w:val="0"/>
    </w:pPr>
    <w:rPr>
      <w:sz w:val="20"/>
      <w:szCs w:val="20"/>
    </w:rPr>
  </w:style>
  <w:style w:type="character" w:customStyle="1" w:styleId="a5">
    <w:name w:val="頁尾 字元"/>
    <w:basedOn w:val="a0"/>
    <w:link w:val="a4"/>
    <w:uiPriority w:val="99"/>
    <w:rsid w:val="00540C02"/>
    <w:rPr>
      <w:sz w:val="20"/>
      <w:szCs w:val="20"/>
    </w:rPr>
  </w:style>
  <w:style w:type="table" w:styleId="a6">
    <w:name w:val="Table Grid"/>
    <w:basedOn w:val="a1"/>
    <w:uiPriority w:val="99"/>
    <w:rsid w:val="00540C02"/>
    <w:pPr>
      <w:ind w:left="0" w:right="0" w:firstLine="0"/>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0C02"/>
    <w:pPr>
      <w:ind w:leftChars="200" w:left="480"/>
    </w:pPr>
  </w:style>
  <w:style w:type="paragraph" w:styleId="a8">
    <w:name w:val="header"/>
    <w:basedOn w:val="a"/>
    <w:link w:val="a9"/>
    <w:uiPriority w:val="99"/>
    <w:unhideWhenUsed/>
    <w:rsid w:val="00D10419"/>
    <w:pPr>
      <w:tabs>
        <w:tab w:val="center" w:pos="4320"/>
        <w:tab w:val="right" w:pos="8640"/>
      </w:tabs>
      <w:snapToGrid w:val="0"/>
    </w:pPr>
    <w:rPr>
      <w:sz w:val="20"/>
      <w:szCs w:val="20"/>
    </w:rPr>
  </w:style>
  <w:style w:type="character" w:customStyle="1" w:styleId="a9">
    <w:name w:val="頁首 字元"/>
    <w:basedOn w:val="a0"/>
    <w:link w:val="a8"/>
    <w:uiPriority w:val="99"/>
    <w:rsid w:val="00D10419"/>
    <w:rPr>
      <w:sz w:val="20"/>
      <w:szCs w:val="20"/>
    </w:rPr>
  </w:style>
  <w:style w:type="paragraph" w:styleId="aa">
    <w:name w:val="Balloon Text"/>
    <w:basedOn w:val="a"/>
    <w:link w:val="ab"/>
    <w:uiPriority w:val="99"/>
    <w:semiHidden/>
    <w:unhideWhenUsed/>
    <w:rsid w:val="006B6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B6DF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927CD"/>
    <w:rPr>
      <w:sz w:val="18"/>
      <w:szCs w:val="18"/>
    </w:rPr>
  </w:style>
  <w:style w:type="paragraph" w:styleId="ad">
    <w:name w:val="annotation text"/>
    <w:basedOn w:val="a"/>
    <w:link w:val="ae"/>
    <w:uiPriority w:val="99"/>
    <w:semiHidden/>
    <w:unhideWhenUsed/>
    <w:rsid w:val="004927CD"/>
  </w:style>
  <w:style w:type="character" w:customStyle="1" w:styleId="ae">
    <w:name w:val="註解文字 字元"/>
    <w:basedOn w:val="a0"/>
    <w:link w:val="ad"/>
    <w:uiPriority w:val="99"/>
    <w:semiHidden/>
    <w:rsid w:val="004927CD"/>
  </w:style>
  <w:style w:type="paragraph" w:styleId="af">
    <w:name w:val="annotation subject"/>
    <w:basedOn w:val="ad"/>
    <w:next w:val="ad"/>
    <w:link w:val="af0"/>
    <w:uiPriority w:val="99"/>
    <w:semiHidden/>
    <w:unhideWhenUsed/>
    <w:rsid w:val="004927CD"/>
    <w:rPr>
      <w:b/>
      <w:bCs/>
    </w:rPr>
  </w:style>
  <w:style w:type="character" w:customStyle="1" w:styleId="af0">
    <w:name w:val="註解主旨 字元"/>
    <w:basedOn w:val="ae"/>
    <w:link w:val="af"/>
    <w:uiPriority w:val="99"/>
    <w:semiHidden/>
    <w:rsid w:val="004927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2022-03-08T02:26:00Z</cp:lastPrinted>
  <dcterms:created xsi:type="dcterms:W3CDTF">2022-05-23T06:42:00Z</dcterms:created>
  <dcterms:modified xsi:type="dcterms:W3CDTF">2022-05-23T06:43:00Z</dcterms:modified>
</cp:coreProperties>
</file>